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4" w:type="dxa"/>
        <w:tblInd w:w="-318" w:type="dxa"/>
        <w:tblLook w:val="04A0"/>
      </w:tblPr>
      <w:tblGrid>
        <w:gridCol w:w="1384"/>
        <w:gridCol w:w="1276"/>
        <w:gridCol w:w="4961"/>
        <w:gridCol w:w="1843"/>
      </w:tblGrid>
      <w:tr w:rsidR="00332901" w:rsidRPr="00874A48" w:rsidTr="00332901">
        <w:trPr>
          <w:trHeight w:val="1420"/>
        </w:trPr>
        <w:tc>
          <w:tcPr>
            <w:tcW w:w="1384" w:type="dxa"/>
            <w:shd w:val="clear" w:color="auto" w:fill="auto"/>
            <w:vAlign w:val="center"/>
          </w:tcPr>
          <w:p w:rsidR="00332901" w:rsidRPr="00874A48" w:rsidRDefault="00332901" w:rsidP="00F34BD2">
            <w:pPr>
              <w:jc w:val="center"/>
              <w:rPr>
                <w:sz w:val="28"/>
                <w:szCs w:val="28"/>
              </w:rPr>
            </w:pPr>
          </w:p>
        </w:tc>
        <w:tc>
          <w:tcPr>
            <w:tcW w:w="8080" w:type="dxa"/>
            <w:gridSpan w:val="3"/>
            <w:shd w:val="clear" w:color="auto" w:fill="auto"/>
            <w:vAlign w:val="center"/>
          </w:tcPr>
          <w:p w:rsidR="00332901" w:rsidRPr="00874A48" w:rsidRDefault="00332901" w:rsidP="00332901">
            <w:pPr>
              <w:spacing w:before="120" w:after="120"/>
              <w:ind w:right="-284"/>
              <w:jc w:val="center"/>
              <w:rPr>
                <w:b/>
                <w:sz w:val="28"/>
                <w:szCs w:val="28"/>
              </w:rPr>
            </w:pPr>
            <w:r w:rsidRPr="00874A48">
              <w:rPr>
                <w:b/>
                <w:sz w:val="28"/>
                <w:szCs w:val="28"/>
              </w:rPr>
              <w:t>РОССИЙСКАЯ ФЕДЕРАЦИЯ</w:t>
            </w:r>
          </w:p>
          <w:p w:rsidR="00332901" w:rsidRPr="00874A48" w:rsidRDefault="00332901" w:rsidP="00332901">
            <w:pPr>
              <w:spacing w:before="120" w:after="120"/>
              <w:ind w:right="-284"/>
              <w:jc w:val="center"/>
              <w:rPr>
                <w:b/>
                <w:sz w:val="28"/>
                <w:szCs w:val="28"/>
              </w:rPr>
            </w:pPr>
            <w:r w:rsidRPr="00874A48">
              <w:rPr>
                <w:b/>
                <w:sz w:val="28"/>
                <w:szCs w:val="28"/>
              </w:rPr>
              <w:t xml:space="preserve">СУЗЕМСКИЙ </w:t>
            </w:r>
            <w:proofErr w:type="gramStart"/>
            <w:r w:rsidRPr="00874A48">
              <w:rPr>
                <w:b/>
                <w:sz w:val="28"/>
                <w:szCs w:val="28"/>
              </w:rPr>
              <w:t>МУНИЦИПАЛЬНЫЙ</w:t>
            </w:r>
            <w:proofErr w:type="gramEnd"/>
            <w:r w:rsidRPr="00874A48">
              <w:rPr>
                <w:b/>
                <w:sz w:val="28"/>
                <w:szCs w:val="28"/>
              </w:rPr>
              <w:t xml:space="preserve"> РАЙОНА</w:t>
            </w:r>
          </w:p>
          <w:p w:rsidR="00332901" w:rsidRPr="00874A48" w:rsidRDefault="00332901" w:rsidP="00332901">
            <w:pPr>
              <w:spacing w:before="120" w:after="120"/>
              <w:ind w:right="-284"/>
              <w:jc w:val="center"/>
              <w:rPr>
                <w:b/>
                <w:sz w:val="28"/>
                <w:szCs w:val="28"/>
              </w:rPr>
            </w:pPr>
            <w:r w:rsidRPr="00874A48">
              <w:rPr>
                <w:b/>
                <w:sz w:val="28"/>
                <w:szCs w:val="28"/>
              </w:rPr>
              <w:t>БРЯНСКОЙ ОБЛАСТИ</w:t>
            </w:r>
          </w:p>
          <w:p w:rsidR="00332901" w:rsidRPr="00874A48" w:rsidRDefault="00332901" w:rsidP="00332901">
            <w:pPr>
              <w:spacing w:before="120" w:after="120"/>
              <w:ind w:right="-284"/>
              <w:jc w:val="center"/>
              <w:rPr>
                <w:sz w:val="28"/>
                <w:szCs w:val="28"/>
              </w:rPr>
            </w:pPr>
            <w:r w:rsidRPr="00874A48">
              <w:rPr>
                <w:b/>
                <w:sz w:val="28"/>
                <w:szCs w:val="28"/>
              </w:rPr>
              <w:t>АДМИНИСТРАЦИЯ ПОСЕЛКА ГОРОДСКОГО ТИПА КОКОРЕВКА</w:t>
            </w:r>
          </w:p>
        </w:tc>
      </w:tr>
      <w:tr w:rsidR="00332901" w:rsidRPr="00506266" w:rsidTr="00332901">
        <w:trPr>
          <w:trHeight w:val="776"/>
        </w:trPr>
        <w:tc>
          <w:tcPr>
            <w:tcW w:w="9464" w:type="dxa"/>
            <w:gridSpan w:val="4"/>
            <w:shd w:val="clear" w:color="auto" w:fill="auto"/>
            <w:vAlign w:val="center"/>
          </w:tcPr>
          <w:p w:rsidR="00332901" w:rsidRPr="00874A48" w:rsidRDefault="00132BF2" w:rsidP="00F34BD2">
            <w:pPr>
              <w:pStyle w:val="4"/>
              <w:spacing w:before="120" w:after="120"/>
              <w:rPr>
                <w:b w:val="0"/>
                <w:color w:val="244061"/>
                <w:sz w:val="28"/>
                <w:szCs w:val="28"/>
              </w:rPr>
            </w:pPr>
            <w:r w:rsidRPr="00132BF2">
              <w:rPr>
                <w:noProof/>
                <w:sz w:val="28"/>
                <w:szCs w:val="28"/>
              </w:rPr>
              <w:pict>
                <v:line id="Line 75" o:spid="_x0000_s1026" style="position:absolute;left:0;text-align:left;z-index:251660288;visibility:visible;mso-position-horizontal-relative:text;mso-position-vertical-relative:text" from="-.6pt,4.15pt" to="493.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" strokecolor="#254061" strokeweight="2.5pt"/>
              </w:pict>
            </w:r>
            <w:r w:rsidR="00332901" w:rsidRPr="00874A48">
              <w:rPr>
                <w:color w:val="244061"/>
                <w:sz w:val="28"/>
                <w:szCs w:val="28"/>
              </w:rPr>
              <w:t>ПОСТАНОВЛЕНИЕ</w:t>
            </w:r>
          </w:p>
        </w:tc>
      </w:tr>
      <w:tr w:rsidR="00332901" w:rsidRPr="00506266" w:rsidTr="003329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660" w:type="dxa"/>
            <w:gridSpan w:val="2"/>
            <w:tcBorders>
              <w:top w:val="nil"/>
              <w:left w:val="nil"/>
              <w:bottom w:val="dotted" w:sz="4" w:space="0" w:color="auto"/>
              <w:right w:val="nil"/>
            </w:tcBorders>
            <w:shd w:val="clear" w:color="auto" w:fill="auto"/>
          </w:tcPr>
          <w:p w:rsidR="00332901" w:rsidRPr="00506266" w:rsidRDefault="00332901" w:rsidP="00F34BD2">
            <w:pPr>
              <w:spacing w:before="20" w:after="20"/>
              <w:ind w:right="-392"/>
              <w:rPr>
                <w:color w:val="244061"/>
                <w:sz w:val="28"/>
                <w:szCs w:val="28"/>
              </w:rPr>
            </w:pPr>
            <w:r>
              <w:rPr>
                <w:color w:val="244061"/>
                <w:sz w:val="28"/>
                <w:szCs w:val="28"/>
              </w:rPr>
              <w:t>27 декабря 2019 года</w:t>
            </w:r>
          </w:p>
        </w:tc>
        <w:tc>
          <w:tcPr>
            <w:tcW w:w="4961" w:type="dxa"/>
            <w:tcBorders>
              <w:top w:val="nil"/>
              <w:left w:val="nil"/>
              <w:bottom w:val="nil"/>
              <w:right w:val="nil"/>
            </w:tcBorders>
            <w:shd w:val="clear" w:color="auto" w:fill="auto"/>
          </w:tcPr>
          <w:p w:rsidR="00332901" w:rsidRPr="00506266" w:rsidRDefault="00332901" w:rsidP="00F34BD2">
            <w:pPr>
              <w:spacing w:before="20" w:after="20"/>
              <w:jc w:val="center"/>
              <w:rPr>
                <w:color w:val="244061"/>
                <w:sz w:val="28"/>
                <w:szCs w:val="28"/>
              </w:rPr>
            </w:pPr>
          </w:p>
        </w:tc>
        <w:tc>
          <w:tcPr>
            <w:tcW w:w="1843" w:type="dxa"/>
            <w:tcBorders>
              <w:top w:val="nil"/>
              <w:left w:val="nil"/>
              <w:bottom w:val="dotted" w:sz="4" w:space="0" w:color="auto"/>
              <w:right w:val="nil"/>
            </w:tcBorders>
            <w:shd w:val="clear" w:color="auto" w:fill="auto"/>
          </w:tcPr>
          <w:p w:rsidR="00332901" w:rsidRPr="00506266" w:rsidRDefault="00332901" w:rsidP="00F34BD2">
            <w:pPr>
              <w:spacing w:before="20" w:after="20"/>
              <w:rPr>
                <w:color w:val="244061"/>
                <w:sz w:val="28"/>
                <w:szCs w:val="28"/>
              </w:rPr>
            </w:pPr>
            <w:r>
              <w:rPr>
                <w:sz w:val="28"/>
                <w:szCs w:val="28"/>
              </w:rPr>
              <w:t>№ 92</w:t>
            </w:r>
          </w:p>
        </w:tc>
      </w:tr>
      <w:tr w:rsidR="00332901" w:rsidRPr="00506266" w:rsidTr="003329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9464" w:type="dxa"/>
            <w:gridSpan w:val="4"/>
            <w:tcBorders>
              <w:top w:val="nil"/>
              <w:left w:val="nil"/>
              <w:bottom w:val="nil"/>
              <w:right w:val="nil"/>
            </w:tcBorders>
            <w:shd w:val="clear" w:color="auto" w:fill="auto"/>
          </w:tcPr>
          <w:p w:rsidR="00332901" w:rsidRPr="00506266" w:rsidRDefault="00332901" w:rsidP="00F34BD2">
            <w:pPr>
              <w:spacing w:before="100" w:after="100"/>
              <w:rPr>
                <w:color w:val="244061"/>
                <w:sz w:val="28"/>
                <w:szCs w:val="28"/>
              </w:rPr>
            </w:pPr>
          </w:p>
        </w:tc>
      </w:tr>
      <w:tr w:rsidR="00332901" w:rsidRPr="00874A48" w:rsidTr="003329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9464" w:type="dxa"/>
            <w:gridSpan w:val="4"/>
            <w:tcBorders>
              <w:top w:val="nil"/>
              <w:left w:val="nil"/>
              <w:bottom w:val="nil"/>
              <w:right w:val="nil"/>
            </w:tcBorders>
            <w:shd w:val="clear" w:color="auto" w:fill="auto"/>
          </w:tcPr>
          <w:p w:rsidR="00332901" w:rsidRPr="00474D52" w:rsidRDefault="00332901" w:rsidP="00F34BD2">
            <w:pPr>
              <w:autoSpaceDE w:val="0"/>
              <w:autoSpaceDN w:val="0"/>
              <w:adjustRightInd w:val="0"/>
              <w:jc w:val="center"/>
              <w:outlineLvl w:val="3"/>
              <w:rPr>
                <w:b/>
                <w:snapToGrid w:val="0"/>
                <w:sz w:val="24"/>
                <w:szCs w:val="24"/>
              </w:rPr>
            </w:pPr>
            <w:r w:rsidRPr="00474D52">
              <w:rPr>
                <w:b/>
                <w:snapToGrid w:val="0"/>
                <w:sz w:val="24"/>
                <w:szCs w:val="24"/>
              </w:rPr>
              <w:t xml:space="preserve">Об утверждении Указаний об установлении, детализации  </w:t>
            </w:r>
          </w:p>
          <w:p w:rsidR="00332901" w:rsidRPr="00474D52" w:rsidRDefault="00332901" w:rsidP="00F34BD2">
            <w:pPr>
              <w:autoSpaceDE w:val="0"/>
              <w:autoSpaceDN w:val="0"/>
              <w:adjustRightInd w:val="0"/>
              <w:jc w:val="center"/>
              <w:outlineLvl w:val="3"/>
              <w:rPr>
                <w:b/>
                <w:snapToGrid w:val="0"/>
                <w:sz w:val="24"/>
                <w:szCs w:val="24"/>
              </w:rPr>
            </w:pPr>
            <w:r w:rsidRPr="00474D52">
              <w:rPr>
                <w:b/>
                <w:snapToGrid w:val="0"/>
                <w:sz w:val="24"/>
                <w:szCs w:val="24"/>
              </w:rPr>
              <w:t xml:space="preserve">и </w:t>
            </w:r>
            <w:proofErr w:type="gramStart"/>
            <w:r w:rsidRPr="00474D52">
              <w:rPr>
                <w:b/>
                <w:snapToGrid w:val="0"/>
                <w:sz w:val="24"/>
                <w:szCs w:val="24"/>
              </w:rPr>
              <w:t>определении</w:t>
            </w:r>
            <w:proofErr w:type="gramEnd"/>
            <w:r w:rsidRPr="00474D52">
              <w:rPr>
                <w:b/>
                <w:snapToGrid w:val="0"/>
                <w:sz w:val="24"/>
                <w:szCs w:val="24"/>
              </w:rPr>
              <w:t xml:space="preserve"> порядка применениябюджетной классификации </w:t>
            </w:r>
          </w:p>
          <w:p w:rsidR="00332901" w:rsidRPr="00874A48" w:rsidRDefault="00332901" w:rsidP="00F34BD2">
            <w:pPr>
              <w:autoSpaceDE w:val="0"/>
              <w:autoSpaceDN w:val="0"/>
              <w:adjustRightInd w:val="0"/>
              <w:jc w:val="center"/>
              <w:outlineLvl w:val="3"/>
              <w:rPr>
                <w:snapToGrid w:val="0"/>
                <w:sz w:val="24"/>
                <w:szCs w:val="24"/>
              </w:rPr>
            </w:pPr>
            <w:r w:rsidRPr="00474D52">
              <w:rPr>
                <w:b/>
                <w:snapToGrid w:val="0"/>
                <w:sz w:val="24"/>
                <w:szCs w:val="24"/>
              </w:rPr>
              <w:t>Российской Федерации в части, относящейся к бюджету Кокоревского городского поселения Суземского муниципального района Брянской области</w:t>
            </w:r>
          </w:p>
          <w:p w:rsidR="00332901" w:rsidRPr="00874A48" w:rsidRDefault="00332901" w:rsidP="00F34BD2">
            <w:pPr>
              <w:autoSpaceDE w:val="0"/>
              <w:autoSpaceDN w:val="0"/>
              <w:adjustRightInd w:val="0"/>
              <w:jc w:val="center"/>
              <w:outlineLvl w:val="3"/>
              <w:rPr>
                <w:snapToGrid w:val="0"/>
                <w:sz w:val="24"/>
                <w:szCs w:val="24"/>
              </w:rPr>
            </w:pPr>
          </w:p>
          <w:p w:rsidR="00332901" w:rsidRDefault="00332901" w:rsidP="00F34BD2">
            <w:pPr>
              <w:autoSpaceDE w:val="0"/>
              <w:autoSpaceDN w:val="0"/>
              <w:adjustRightInd w:val="0"/>
              <w:ind w:firstLine="567"/>
              <w:jc w:val="both"/>
              <w:rPr>
                <w:sz w:val="24"/>
                <w:szCs w:val="24"/>
              </w:rPr>
            </w:pPr>
            <w:proofErr w:type="gramStart"/>
            <w:r w:rsidRPr="00874A48">
              <w:rPr>
                <w:sz w:val="24"/>
                <w:szCs w:val="24"/>
              </w:rPr>
              <w:t xml:space="preserve">В соответствии с </w:t>
            </w:r>
            <w:hyperlink r:id="rId5" w:history="1">
              <w:r w:rsidRPr="00874A48">
                <w:rPr>
                  <w:sz w:val="24"/>
                  <w:szCs w:val="24"/>
                </w:rPr>
                <w:t>абзацем 7 статьи 9</w:t>
              </w:r>
            </w:hyperlink>
            <w:r w:rsidRPr="00874A48">
              <w:rPr>
                <w:sz w:val="24"/>
                <w:szCs w:val="24"/>
              </w:rPr>
              <w:t xml:space="preserve"> Бюджетного кодекса Российской Федерации, Приказом Министерства финансов Российской Федерации от 08.06.2018 №132н «О порядке формирования и применения кодов бюджетной классификации РФ, их структуре и принципах назначения», раздела 2 пункта 8 решения Совета народных депутатов поселка городского типа Кокоревка «Об утверждении Порядка составления, рассмотрения и утверждения бюджета Кокоревского городского послеления Суземского муниципального района от</w:t>
            </w:r>
            <w:proofErr w:type="gramEnd"/>
            <w:r w:rsidRPr="00874A48">
              <w:rPr>
                <w:sz w:val="24"/>
                <w:szCs w:val="24"/>
              </w:rPr>
              <w:t xml:space="preserve"> 29.11.2016 года № 3-41,   а также  в целях организации работы по применению и детализации бюджетной классификации при формировании и исполнении местного  бюджета</w:t>
            </w:r>
          </w:p>
          <w:p w:rsidR="00C70357" w:rsidRPr="00874A48" w:rsidRDefault="00C70357" w:rsidP="00F34BD2">
            <w:pPr>
              <w:autoSpaceDE w:val="0"/>
              <w:autoSpaceDN w:val="0"/>
              <w:adjustRightInd w:val="0"/>
              <w:ind w:firstLine="567"/>
              <w:jc w:val="both"/>
              <w:rPr>
                <w:sz w:val="24"/>
                <w:szCs w:val="24"/>
              </w:rPr>
            </w:pPr>
          </w:p>
          <w:p w:rsidR="00332901" w:rsidRPr="00874A48" w:rsidRDefault="002E39E1" w:rsidP="00F34BD2">
            <w:pPr>
              <w:autoSpaceDE w:val="0"/>
              <w:autoSpaceDN w:val="0"/>
              <w:adjustRightInd w:val="0"/>
              <w:ind w:firstLine="567"/>
              <w:jc w:val="both"/>
              <w:rPr>
                <w:snapToGrid w:val="0"/>
                <w:sz w:val="24"/>
                <w:szCs w:val="24"/>
              </w:rPr>
            </w:pPr>
            <w:r>
              <w:rPr>
                <w:snapToGrid w:val="0"/>
                <w:sz w:val="24"/>
                <w:szCs w:val="24"/>
              </w:rPr>
              <w:t>ПОСТАНОВЛЯЮ</w:t>
            </w:r>
            <w:r w:rsidR="00332901" w:rsidRPr="00874A48">
              <w:rPr>
                <w:snapToGrid w:val="0"/>
                <w:sz w:val="24"/>
                <w:szCs w:val="24"/>
              </w:rPr>
              <w:t>:</w:t>
            </w:r>
          </w:p>
          <w:p w:rsidR="00332901" w:rsidRPr="00874A48" w:rsidRDefault="00332901" w:rsidP="00F34BD2">
            <w:pPr>
              <w:autoSpaceDE w:val="0"/>
              <w:autoSpaceDN w:val="0"/>
              <w:adjustRightInd w:val="0"/>
              <w:ind w:firstLine="540"/>
              <w:jc w:val="both"/>
              <w:outlineLvl w:val="2"/>
              <w:rPr>
                <w:sz w:val="24"/>
                <w:szCs w:val="24"/>
              </w:rPr>
            </w:pPr>
            <w:r w:rsidRPr="00874A48">
              <w:rPr>
                <w:sz w:val="24"/>
                <w:szCs w:val="24"/>
              </w:rPr>
              <w:t xml:space="preserve">1. Утвердить прилагаемые </w:t>
            </w:r>
            <w:hyperlink r:id="rId6" w:history="1">
              <w:r w:rsidRPr="00874A48">
                <w:rPr>
                  <w:sz w:val="24"/>
                  <w:szCs w:val="24"/>
                </w:rPr>
                <w:t>Указания</w:t>
              </w:r>
            </w:hyperlink>
            <w:r w:rsidRPr="00874A48">
              <w:rPr>
                <w:sz w:val="24"/>
                <w:szCs w:val="24"/>
              </w:rPr>
              <w:t xml:space="preserve"> об установлении, детализации и определении порядка применения бюджетной классификации Российской Федерации в части, относящейся к  бюджету Кокоревского городского поселения Суземского муниципального района Брянской области.</w:t>
            </w:r>
          </w:p>
          <w:p w:rsidR="00332901" w:rsidRPr="00874A48" w:rsidRDefault="00C70357" w:rsidP="00F34BD2">
            <w:pPr>
              <w:autoSpaceDE w:val="0"/>
              <w:autoSpaceDN w:val="0"/>
              <w:adjustRightInd w:val="0"/>
              <w:ind w:firstLine="540"/>
              <w:jc w:val="both"/>
              <w:outlineLvl w:val="0"/>
              <w:rPr>
                <w:sz w:val="24"/>
                <w:szCs w:val="24"/>
              </w:rPr>
            </w:pPr>
            <w:r>
              <w:rPr>
                <w:sz w:val="24"/>
                <w:szCs w:val="24"/>
              </w:rPr>
              <w:t>2. Опубликовать настоящее</w:t>
            </w:r>
            <w:r w:rsidR="00332901" w:rsidRPr="00874A48">
              <w:rPr>
                <w:sz w:val="24"/>
                <w:szCs w:val="24"/>
              </w:rPr>
              <w:t xml:space="preserve"> </w:t>
            </w:r>
            <w:r>
              <w:rPr>
                <w:sz w:val="24"/>
                <w:szCs w:val="24"/>
              </w:rPr>
              <w:t>постановление</w:t>
            </w:r>
            <w:r w:rsidR="00332901" w:rsidRPr="00874A48">
              <w:rPr>
                <w:sz w:val="24"/>
                <w:szCs w:val="24"/>
              </w:rPr>
              <w:t xml:space="preserve"> на официальном сайте администрации пгт Кокоревка в сети Интернет.</w:t>
            </w:r>
          </w:p>
          <w:p w:rsidR="00332901" w:rsidRPr="00874A48" w:rsidRDefault="00332901" w:rsidP="00F34BD2">
            <w:pPr>
              <w:autoSpaceDE w:val="0"/>
              <w:autoSpaceDN w:val="0"/>
              <w:adjustRightInd w:val="0"/>
              <w:ind w:firstLine="540"/>
              <w:jc w:val="both"/>
              <w:outlineLvl w:val="2"/>
              <w:rPr>
                <w:sz w:val="24"/>
                <w:szCs w:val="24"/>
              </w:rPr>
            </w:pPr>
            <w:r w:rsidRPr="00874A48">
              <w:rPr>
                <w:sz w:val="24"/>
                <w:szCs w:val="24"/>
              </w:rPr>
              <w:t xml:space="preserve">3. Настоящее постановление применяется при исполнении  бюджета Кокоревского городского поселения Суземского муниципального района Брянской области, </w:t>
            </w:r>
            <w:proofErr w:type="gramStart"/>
            <w:r w:rsidRPr="00874A48">
              <w:rPr>
                <w:sz w:val="24"/>
                <w:szCs w:val="24"/>
              </w:rPr>
              <w:t>начиная с бюджета на 2020 год и на  плановый период  2021 и 2022 годов и действует</w:t>
            </w:r>
            <w:proofErr w:type="gramEnd"/>
            <w:r w:rsidRPr="00874A48">
              <w:rPr>
                <w:sz w:val="24"/>
                <w:szCs w:val="24"/>
              </w:rPr>
              <w:t xml:space="preserve"> с 1 января 2020 года.</w:t>
            </w:r>
          </w:p>
          <w:p w:rsidR="00332901" w:rsidRPr="00874A48" w:rsidRDefault="00332901" w:rsidP="00F34BD2">
            <w:pPr>
              <w:autoSpaceDE w:val="0"/>
              <w:autoSpaceDN w:val="0"/>
              <w:adjustRightInd w:val="0"/>
              <w:ind w:firstLine="540"/>
              <w:jc w:val="both"/>
              <w:outlineLvl w:val="0"/>
              <w:rPr>
                <w:sz w:val="24"/>
                <w:szCs w:val="24"/>
              </w:rPr>
            </w:pPr>
            <w:r w:rsidRPr="00874A48">
              <w:rPr>
                <w:sz w:val="24"/>
                <w:szCs w:val="24"/>
              </w:rPr>
              <w:t>4. Постановление администрации пгт. Кокоревка № 80 от 29 декабря 2018 года считать утратившим силу.</w:t>
            </w:r>
          </w:p>
          <w:p w:rsidR="00332901" w:rsidRPr="00874A48" w:rsidRDefault="00332901" w:rsidP="00F34BD2">
            <w:pPr>
              <w:autoSpaceDE w:val="0"/>
              <w:autoSpaceDN w:val="0"/>
              <w:adjustRightInd w:val="0"/>
              <w:ind w:firstLine="540"/>
              <w:jc w:val="both"/>
              <w:outlineLvl w:val="0"/>
              <w:rPr>
                <w:sz w:val="24"/>
                <w:szCs w:val="24"/>
              </w:rPr>
            </w:pPr>
            <w:r w:rsidRPr="00874A48">
              <w:rPr>
                <w:sz w:val="24"/>
                <w:szCs w:val="24"/>
              </w:rPr>
              <w:t xml:space="preserve">5. </w:t>
            </w:r>
            <w:proofErr w:type="gramStart"/>
            <w:r w:rsidRPr="00874A48">
              <w:rPr>
                <w:sz w:val="24"/>
                <w:szCs w:val="24"/>
              </w:rPr>
              <w:t>Контроль за</w:t>
            </w:r>
            <w:proofErr w:type="gramEnd"/>
            <w:r w:rsidRPr="00874A48">
              <w:rPr>
                <w:sz w:val="24"/>
                <w:szCs w:val="24"/>
              </w:rPr>
              <w:t xml:space="preserve"> исполнением настоящего </w:t>
            </w:r>
            <w:r w:rsidR="00C70357">
              <w:rPr>
                <w:sz w:val="24"/>
                <w:szCs w:val="24"/>
              </w:rPr>
              <w:t>постановления</w:t>
            </w:r>
            <w:r w:rsidRPr="00874A48">
              <w:rPr>
                <w:sz w:val="24"/>
                <w:szCs w:val="24"/>
              </w:rPr>
              <w:t xml:space="preserve"> оставляю за собой.</w:t>
            </w:r>
          </w:p>
          <w:p w:rsidR="00332901" w:rsidRPr="00874A48" w:rsidRDefault="00332901" w:rsidP="00F34BD2">
            <w:pPr>
              <w:autoSpaceDE w:val="0"/>
              <w:autoSpaceDN w:val="0"/>
              <w:adjustRightInd w:val="0"/>
              <w:jc w:val="both"/>
              <w:outlineLvl w:val="3"/>
              <w:rPr>
                <w:color w:val="244061"/>
                <w:sz w:val="24"/>
                <w:szCs w:val="24"/>
              </w:rPr>
            </w:pPr>
          </w:p>
        </w:tc>
      </w:tr>
    </w:tbl>
    <w:p w:rsidR="00332901" w:rsidRDefault="00332901" w:rsidP="00332901">
      <w:pPr>
        <w:pStyle w:val="p22"/>
        <w:shd w:val="clear" w:color="auto" w:fill="FFFFFF"/>
        <w:jc w:val="both"/>
      </w:pPr>
    </w:p>
    <w:p w:rsidR="00332901" w:rsidRDefault="00332901" w:rsidP="00332901">
      <w:pPr>
        <w:pStyle w:val="p22"/>
        <w:shd w:val="clear" w:color="auto" w:fill="FFFFFF"/>
        <w:jc w:val="both"/>
      </w:pPr>
    </w:p>
    <w:p w:rsidR="00332901" w:rsidRDefault="00332901" w:rsidP="00332901">
      <w:pPr>
        <w:pStyle w:val="p22"/>
        <w:shd w:val="clear" w:color="auto" w:fill="FFFFFF"/>
        <w:jc w:val="both"/>
      </w:pPr>
      <w:r w:rsidRPr="00874A48">
        <w:t>Глава администрации пгт Кокоревка                            А.А.Березин</w:t>
      </w:r>
    </w:p>
    <w:p w:rsidR="00332901" w:rsidRDefault="00332901" w:rsidP="00332901">
      <w:pPr>
        <w:pStyle w:val="p22"/>
        <w:shd w:val="clear" w:color="auto" w:fill="FFFFFF"/>
        <w:jc w:val="both"/>
      </w:pPr>
    </w:p>
    <w:p w:rsidR="00332901" w:rsidRPr="00332901" w:rsidRDefault="00332901" w:rsidP="00332901">
      <w:pPr>
        <w:autoSpaceDE w:val="0"/>
        <w:autoSpaceDN w:val="0"/>
        <w:adjustRightInd w:val="0"/>
        <w:jc w:val="right"/>
        <w:rPr>
          <w:rFonts w:eastAsia="Calibri"/>
          <w:sz w:val="24"/>
          <w:szCs w:val="24"/>
          <w:lang w:eastAsia="en-US"/>
        </w:rPr>
      </w:pPr>
      <w:r w:rsidRPr="00332901">
        <w:rPr>
          <w:rFonts w:eastAsia="Calibri"/>
          <w:sz w:val="24"/>
          <w:szCs w:val="24"/>
          <w:lang w:eastAsia="en-US"/>
        </w:rPr>
        <w:lastRenderedPageBreak/>
        <w:t xml:space="preserve">утверждены  </w:t>
      </w:r>
    </w:p>
    <w:p w:rsidR="00332901" w:rsidRPr="00332901" w:rsidRDefault="00332901" w:rsidP="00332901">
      <w:pPr>
        <w:autoSpaceDE w:val="0"/>
        <w:autoSpaceDN w:val="0"/>
        <w:adjustRightInd w:val="0"/>
        <w:jc w:val="right"/>
        <w:rPr>
          <w:rFonts w:eastAsia="Calibri"/>
          <w:sz w:val="24"/>
          <w:szCs w:val="24"/>
          <w:lang w:eastAsia="en-US"/>
        </w:rPr>
      </w:pPr>
      <w:r w:rsidRPr="00332901">
        <w:rPr>
          <w:rFonts w:eastAsia="Calibri"/>
          <w:sz w:val="24"/>
          <w:szCs w:val="24"/>
          <w:lang w:eastAsia="en-US"/>
        </w:rPr>
        <w:t xml:space="preserve">постановлением </w:t>
      </w:r>
    </w:p>
    <w:p w:rsidR="00332901" w:rsidRPr="00332901" w:rsidRDefault="00332901" w:rsidP="00332901">
      <w:pPr>
        <w:autoSpaceDE w:val="0"/>
        <w:autoSpaceDN w:val="0"/>
        <w:adjustRightInd w:val="0"/>
        <w:ind w:left="6096"/>
        <w:jc w:val="right"/>
        <w:rPr>
          <w:rFonts w:eastAsia="Calibri"/>
          <w:sz w:val="24"/>
          <w:szCs w:val="24"/>
          <w:lang w:eastAsia="en-US"/>
        </w:rPr>
      </w:pPr>
      <w:r w:rsidRPr="00332901">
        <w:rPr>
          <w:rFonts w:eastAsia="Calibri"/>
          <w:sz w:val="24"/>
          <w:szCs w:val="24"/>
          <w:lang w:eastAsia="en-US"/>
        </w:rPr>
        <w:t xml:space="preserve">администрации                    пгт Кокоревка </w:t>
      </w:r>
    </w:p>
    <w:p w:rsidR="00332901" w:rsidRPr="00332901" w:rsidRDefault="00332901" w:rsidP="00332901">
      <w:pPr>
        <w:autoSpaceDE w:val="0"/>
        <w:autoSpaceDN w:val="0"/>
        <w:adjustRightInd w:val="0"/>
        <w:ind w:left="6096"/>
        <w:jc w:val="right"/>
        <w:rPr>
          <w:rFonts w:eastAsia="Calibri"/>
          <w:sz w:val="24"/>
          <w:szCs w:val="24"/>
          <w:lang w:eastAsia="en-US"/>
        </w:rPr>
      </w:pPr>
      <w:r w:rsidRPr="00332901">
        <w:rPr>
          <w:rFonts w:eastAsia="Calibri"/>
          <w:sz w:val="24"/>
          <w:szCs w:val="24"/>
          <w:lang w:eastAsia="en-US"/>
        </w:rPr>
        <w:t xml:space="preserve"> от  27декабря 2019 г. №92</w:t>
      </w:r>
    </w:p>
    <w:p w:rsidR="00332901" w:rsidRPr="00332901" w:rsidRDefault="00332901" w:rsidP="00332901">
      <w:pPr>
        <w:autoSpaceDE w:val="0"/>
        <w:autoSpaceDN w:val="0"/>
        <w:adjustRightInd w:val="0"/>
        <w:jc w:val="center"/>
        <w:rPr>
          <w:rFonts w:eastAsia="Calibri"/>
          <w:sz w:val="24"/>
          <w:szCs w:val="24"/>
          <w:lang w:eastAsia="en-US"/>
        </w:rPr>
      </w:pPr>
    </w:p>
    <w:p w:rsidR="00332901" w:rsidRPr="00332901" w:rsidRDefault="00332901" w:rsidP="00332901">
      <w:pPr>
        <w:autoSpaceDE w:val="0"/>
        <w:autoSpaceDN w:val="0"/>
        <w:adjustRightInd w:val="0"/>
        <w:jc w:val="center"/>
        <w:rPr>
          <w:sz w:val="24"/>
          <w:szCs w:val="24"/>
        </w:rPr>
      </w:pPr>
      <w:r w:rsidRPr="00332901">
        <w:rPr>
          <w:bCs/>
          <w:sz w:val="24"/>
          <w:szCs w:val="24"/>
        </w:rPr>
        <w:t xml:space="preserve">Указания об </w:t>
      </w:r>
      <w:r w:rsidRPr="00332901">
        <w:rPr>
          <w:sz w:val="24"/>
          <w:szCs w:val="24"/>
        </w:rPr>
        <w:t xml:space="preserve">установлении, детализации и определении порядка применения бюджетной классификации Российской Федерации в части, </w:t>
      </w:r>
    </w:p>
    <w:p w:rsidR="00332901" w:rsidRPr="00332901" w:rsidRDefault="00332901" w:rsidP="00332901">
      <w:pPr>
        <w:autoSpaceDE w:val="0"/>
        <w:autoSpaceDN w:val="0"/>
        <w:adjustRightInd w:val="0"/>
        <w:jc w:val="center"/>
        <w:rPr>
          <w:sz w:val="24"/>
          <w:szCs w:val="24"/>
        </w:rPr>
      </w:pPr>
      <w:proofErr w:type="gramStart"/>
      <w:r w:rsidRPr="00332901">
        <w:rPr>
          <w:sz w:val="24"/>
          <w:szCs w:val="24"/>
        </w:rPr>
        <w:t>относящейся</w:t>
      </w:r>
      <w:proofErr w:type="gramEnd"/>
      <w:r w:rsidRPr="00332901">
        <w:rPr>
          <w:sz w:val="24"/>
          <w:szCs w:val="24"/>
        </w:rPr>
        <w:t xml:space="preserve"> к местному бюджету </w:t>
      </w:r>
    </w:p>
    <w:p w:rsidR="00332901" w:rsidRPr="00332901" w:rsidRDefault="00332901" w:rsidP="00332901">
      <w:pPr>
        <w:autoSpaceDE w:val="0"/>
        <w:autoSpaceDN w:val="0"/>
        <w:adjustRightInd w:val="0"/>
        <w:jc w:val="center"/>
        <w:rPr>
          <w:rFonts w:eastAsia="Calibri"/>
          <w:sz w:val="24"/>
          <w:szCs w:val="24"/>
          <w:lang w:eastAsia="en-US"/>
        </w:rPr>
      </w:pPr>
    </w:p>
    <w:p w:rsidR="00332901" w:rsidRPr="00332901" w:rsidRDefault="00332901" w:rsidP="00332901">
      <w:pPr>
        <w:autoSpaceDE w:val="0"/>
        <w:autoSpaceDN w:val="0"/>
        <w:adjustRightInd w:val="0"/>
        <w:jc w:val="center"/>
        <w:outlineLvl w:val="1"/>
        <w:rPr>
          <w:rFonts w:eastAsia="Calibri"/>
          <w:b/>
          <w:i/>
          <w:sz w:val="24"/>
          <w:szCs w:val="24"/>
          <w:lang w:eastAsia="en-US"/>
        </w:rPr>
      </w:pPr>
      <w:r w:rsidRPr="00332901">
        <w:rPr>
          <w:rFonts w:eastAsia="Calibri"/>
          <w:b/>
          <w:i/>
          <w:sz w:val="24"/>
          <w:szCs w:val="24"/>
          <w:lang w:eastAsia="en-US"/>
        </w:rPr>
        <w:t>1. Общие положения</w:t>
      </w:r>
    </w:p>
    <w:p w:rsidR="00332901" w:rsidRPr="00332901" w:rsidRDefault="00332901" w:rsidP="00332901">
      <w:pPr>
        <w:autoSpaceDE w:val="0"/>
        <w:autoSpaceDN w:val="0"/>
        <w:adjustRightInd w:val="0"/>
        <w:ind w:firstLine="540"/>
        <w:jc w:val="both"/>
        <w:outlineLvl w:val="0"/>
        <w:rPr>
          <w:sz w:val="24"/>
          <w:szCs w:val="24"/>
        </w:rPr>
      </w:pPr>
    </w:p>
    <w:p w:rsidR="00332901" w:rsidRPr="00332901" w:rsidRDefault="00332901" w:rsidP="00332901">
      <w:pPr>
        <w:autoSpaceDE w:val="0"/>
        <w:autoSpaceDN w:val="0"/>
        <w:adjustRightInd w:val="0"/>
        <w:ind w:left="426"/>
        <w:jc w:val="both"/>
        <w:outlineLvl w:val="0"/>
        <w:rPr>
          <w:sz w:val="24"/>
          <w:szCs w:val="24"/>
        </w:rPr>
      </w:pPr>
      <w:r w:rsidRPr="00332901">
        <w:rPr>
          <w:sz w:val="24"/>
          <w:szCs w:val="24"/>
        </w:rPr>
        <w:t>1.1.Настоящие Указания об установлении, детализации и определении порядка применения бюджетной классификации Российской Федерации в части, относящейся к местному  бюджету  (далее – Указания) устанавливают порядок применения бюджетной классификации Российской Федерации (далее – бюджетная классификация) в части, относящиеся к местному бюджету Кокоревского городского поселения Суземского муниципального района Брянской области.</w:t>
      </w:r>
    </w:p>
    <w:p w:rsidR="00332901" w:rsidRPr="00332901" w:rsidRDefault="00332901" w:rsidP="00332901">
      <w:pPr>
        <w:autoSpaceDE w:val="0"/>
        <w:autoSpaceDN w:val="0"/>
        <w:adjustRightInd w:val="0"/>
        <w:ind w:firstLine="540"/>
        <w:jc w:val="both"/>
        <w:outlineLvl w:val="3"/>
        <w:rPr>
          <w:sz w:val="24"/>
          <w:szCs w:val="24"/>
        </w:rPr>
      </w:pPr>
      <w:r w:rsidRPr="00332901">
        <w:rPr>
          <w:sz w:val="24"/>
          <w:szCs w:val="24"/>
        </w:rPr>
        <w:t xml:space="preserve">Бюджетная классификация доходов, расходов и источников финансирования дефицитов бюджетов, </w:t>
      </w:r>
      <w:r w:rsidRPr="00332901">
        <w:rPr>
          <w:iCs/>
          <w:sz w:val="24"/>
          <w:szCs w:val="24"/>
        </w:rPr>
        <w:t>которая в соответствии с Бюджетным кодексом Российской Федерации является единой для бюджетов бюджетной системы Российской Федерации,</w:t>
      </w:r>
      <w:r w:rsidRPr="00332901">
        <w:rPr>
          <w:sz w:val="24"/>
          <w:szCs w:val="24"/>
        </w:rPr>
        <w:t xml:space="preserve"> применяется в соответствии с порядком, установленным Министерством финансов Российской Федерации.</w:t>
      </w:r>
    </w:p>
    <w:p w:rsidR="00332901" w:rsidRPr="00332901" w:rsidRDefault="00332901" w:rsidP="00332901">
      <w:pPr>
        <w:rPr>
          <w:sz w:val="24"/>
          <w:szCs w:val="24"/>
        </w:rPr>
      </w:pPr>
    </w:p>
    <w:p w:rsidR="00332901" w:rsidRPr="00332901" w:rsidRDefault="00332901" w:rsidP="00332901">
      <w:pPr>
        <w:autoSpaceDE w:val="0"/>
        <w:autoSpaceDN w:val="0"/>
        <w:adjustRightInd w:val="0"/>
        <w:ind w:left="450"/>
        <w:outlineLvl w:val="1"/>
        <w:rPr>
          <w:sz w:val="24"/>
          <w:szCs w:val="24"/>
        </w:rPr>
      </w:pPr>
    </w:p>
    <w:p w:rsidR="00332901" w:rsidRPr="00332901" w:rsidRDefault="00332901" w:rsidP="00332901">
      <w:pPr>
        <w:autoSpaceDE w:val="0"/>
        <w:autoSpaceDN w:val="0"/>
        <w:adjustRightInd w:val="0"/>
        <w:jc w:val="center"/>
        <w:outlineLvl w:val="1"/>
        <w:rPr>
          <w:b/>
          <w:i/>
          <w:sz w:val="24"/>
          <w:szCs w:val="24"/>
        </w:rPr>
      </w:pPr>
      <w:r w:rsidRPr="00332901">
        <w:rPr>
          <w:rFonts w:eastAsia="Calibri"/>
          <w:b/>
          <w:i/>
          <w:sz w:val="24"/>
          <w:szCs w:val="24"/>
          <w:lang w:eastAsia="en-US"/>
        </w:rPr>
        <w:t xml:space="preserve">2.Установление, детализация и определение </w:t>
      </w:r>
      <w:proofErr w:type="gramStart"/>
      <w:r w:rsidRPr="00332901">
        <w:rPr>
          <w:rFonts w:eastAsia="Calibri"/>
          <w:b/>
          <w:i/>
          <w:sz w:val="24"/>
          <w:szCs w:val="24"/>
          <w:lang w:eastAsia="en-US"/>
        </w:rPr>
        <w:t>порядка применения классификации расходов местного бюджета</w:t>
      </w:r>
      <w:proofErr w:type="gramEnd"/>
      <w:r w:rsidRPr="00332901">
        <w:rPr>
          <w:rFonts w:eastAsia="Calibri"/>
          <w:b/>
          <w:i/>
          <w:sz w:val="24"/>
          <w:szCs w:val="24"/>
          <w:lang w:eastAsia="en-US"/>
        </w:rPr>
        <w:t xml:space="preserve"> </w:t>
      </w:r>
    </w:p>
    <w:p w:rsidR="00332901" w:rsidRPr="00332901" w:rsidRDefault="00332901" w:rsidP="00332901">
      <w:pPr>
        <w:autoSpaceDE w:val="0"/>
        <w:autoSpaceDN w:val="0"/>
        <w:adjustRightInd w:val="0"/>
        <w:ind w:left="450"/>
        <w:outlineLvl w:val="1"/>
        <w:rPr>
          <w:rFonts w:eastAsia="Calibri"/>
          <w:i/>
          <w:sz w:val="24"/>
          <w:szCs w:val="24"/>
          <w:lang w:eastAsia="en-US"/>
        </w:rPr>
      </w:pPr>
    </w:p>
    <w:p w:rsidR="00332901" w:rsidRPr="00332901" w:rsidRDefault="00332901" w:rsidP="00332901">
      <w:pPr>
        <w:autoSpaceDE w:val="0"/>
        <w:autoSpaceDN w:val="0"/>
        <w:adjustRightInd w:val="0"/>
        <w:ind w:firstLine="540"/>
        <w:jc w:val="both"/>
        <w:rPr>
          <w:sz w:val="24"/>
          <w:szCs w:val="24"/>
        </w:rPr>
      </w:pPr>
      <w:r w:rsidRPr="00332901">
        <w:rPr>
          <w:sz w:val="24"/>
          <w:szCs w:val="24"/>
        </w:rPr>
        <w:t xml:space="preserve"> Классификация расходов бюджетов  представляет собой группировку расходов бюджетной системы Российской Федерации и отражает направление бюджетных средств на выполнение исполнительными органами муниципальной власти Кокоревского городского поселения, органами местного самоуправления основных функций, решение социально-экономических задач.</w:t>
      </w:r>
    </w:p>
    <w:p w:rsidR="00332901" w:rsidRPr="00332901" w:rsidRDefault="00332901" w:rsidP="00332901">
      <w:pPr>
        <w:autoSpaceDE w:val="0"/>
        <w:autoSpaceDN w:val="0"/>
        <w:adjustRightInd w:val="0"/>
        <w:ind w:firstLine="540"/>
        <w:jc w:val="both"/>
        <w:rPr>
          <w:sz w:val="24"/>
          <w:szCs w:val="24"/>
        </w:rPr>
      </w:pPr>
      <w:r w:rsidRPr="00332901">
        <w:rPr>
          <w:sz w:val="24"/>
          <w:szCs w:val="24"/>
        </w:rPr>
        <w:t>Код классификации расходов бюджетов состоит из двадцати знаков. Структура двадцатизначного кода  классификации расходов бюджетов  является единой для бюджетов бюджетной системы Российской Федерации и включает следующие составные части (таблица 1):</w:t>
      </w:r>
    </w:p>
    <w:p w:rsidR="00332901" w:rsidRPr="00332901" w:rsidRDefault="00332901" w:rsidP="00332901">
      <w:pPr>
        <w:autoSpaceDE w:val="0"/>
        <w:autoSpaceDN w:val="0"/>
        <w:adjustRightInd w:val="0"/>
        <w:ind w:firstLine="540"/>
        <w:jc w:val="both"/>
        <w:rPr>
          <w:sz w:val="24"/>
          <w:szCs w:val="24"/>
        </w:rPr>
      </w:pPr>
      <w:r w:rsidRPr="00332901">
        <w:rPr>
          <w:sz w:val="24"/>
          <w:szCs w:val="24"/>
        </w:rPr>
        <w:t>Кода главного распорядителя бюджетных средств (1-3 разряды);</w:t>
      </w:r>
    </w:p>
    <w:p w:rsidR="00332901" w:rsidRPr="00332901" w:rsidRDefault="00332901" w:rsidP="00332901">
      <w:pPr>
        <w:autoSpaceDE w:val="0"/>
        <w:autoSpaceDN w:val="0"/>
        <w:adjustRightInd w:val="0"/>
        <w:ind w:firstLine="540"/>
        <w:jc w:val="both"/>
        <w:rPr>
          <w:sz w:val="24"/>
          <w:szCs w:val="24"/>
        </w:rPr>
      </w:pPr>
      <w:r w:rsidRPr="00332901">
        <w:rPr>
          <w:sz w:val="24"/>
          <w:szCs w:val="24"/>
        </w:rPr>
        <w:t>Кода раздела (4-5 разряды);</w:t>
      </w:r>
    </w:p>
    <w:p w:rsidR="00332901" w:rsidRPr="00332901" w:rsidRDefault="00332901" w:rsidP="00332901">
      <w:pPr>
        <w:autoSpaceDE w:val="0"/>
        <w:autoSpaceDN w:val="0"/>
        <w:adjustRightInd w:val="0"/>
        <w:ind w:firstLine="540"/>
        <w:jc w:val="both"/>
        <w:rPr>
          <w:sz w:val="24"/>
          <w:szCs w:val="24"/>
        </w:rPr>
      </w:pPr>
      <w:r w:rsidRPr="00332901">
        <w:rPr>
          <w:sz w:val="24"/>
          <w:szCs w:val="24"/>
        </w:rPr>
        <w:t>Кода подраздела (6-7 разряды);</w:t>
      </w:r>
    </w:p>
    <w:p w:rsidR="00332901" w:rsidRPr="00332901" w:rsidRDefault="00332901" w:rsidP="00332901">
      <w:pPr>
        <w:autoSpaceDE w:val="0"/>
        <w:autoSpaceDN w:val="0"/>
        <w:adjustRightInd w:val="0"/>
        <w:ind w:firstLine="540"/>
        <w:jc w:val="both"/>
        <w:rPr>
          <w:sz w:val="24"/>
          <w:szCs w:val="24"/>
        </w:rPr>
      </w:pPr>
      <w:r w:rsidRPr="00332901">
        <w:rPr>
          <w:sz w:val="24"/>
          <w:szCs w:val="24"/>
        </w:rPr>
        <w:t>Кода целевой статьи (8-17 разряды);</w:t>
      </w:r>
    </w:p>
    <w:p w:rsidR="00332901" w:rsidRPr="00332901" w:rsidRDefault="00332901" w:rsidP="00332901">
      <w:pPr>
        <w:autoSpaceDE w:val="0"/>
        <w:autoSpaceDN w:val="0"/>
        <w:adjustRightInd w:val="0"/>
        <w:ind w:firstLine="540"/>
        <w:jc w:val="both"/>
        <w:rPr>
          <w:sz w:val="24"/>
          <w:szCs w:val="24"/>
        </w:rPr>
      </w:pPr>
      <w:r w:rsidRPr="00332901">
        <w:rPr>
          <w:sz w:val="24"/>
          <w:szCs w:val="24"/>
        </w:rPr>
        <w:t>Кода вида расходов (18-20 разряды).</w:t>
      </w:r>
    </w:p>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firstLine="540"/>
        <w:jc w:val="right"/>
        <w:rPr>
          <w:sz w:val="24"/>
          <w:szCs w:val="24"/>
        </w:rPr>
      </w:pPr>
    </w:p>
    <w:p w:rsidR="00332901" w:rsidRPr="00332901" w:rsidRDefault="00332901" w:rsidP="00332901">
      <w:pPr>
        <w:autoSpaceDE w:val="0"/>
        <w:autoSpaceDN w:val="0"/>
        <w:adjustRightInd w:val="0"/>
        <w:ind w:firstLine="540"/>
        <w:jc w:val="right"/>
        <w:rPr>
          <w:sz w:val="24"/>
          <w:szCs w:val="24"/>
        </w:rPr>
      </w:pPr>
      <w:r w:rsidRPr="00332901">
        <w:rPr>
          <w:sz w:val="24"/>
          <w:szCs w:val="24"/>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
        <w:gridCol w:w="497"/>
        <w:gridCol w:w="497"/>
        <w:gridCol w:w="436"/>
        <w:gridCol w:w="437"/>
        <w:gridCol w:w="403"/>
        <w:gridCol w:w="403"/>
        <w:gridCol w:w="310"/>
        <w:gridCol w:w="310"/>
        <w:gridCol w:w="405"/>
        <w:gridCol w:w="405"/>
        <w:gridCol w:w="405"/>
        <w:gridCol w:w="405"/>
        <w:gridCol w:w="405"/>
        <w:gridCol w:w="405"/>
        <w:gridCol w:w="405"/>
        <w:gridCol w:w="405"/>
        <w:gridCol w:w="768"/>
        <w:gridCol w:w="768"/>
        <w:gridCol w:w="863"/>
      </w:tblGrid>
      <w:tr w:rsidR="00332901" w:rsidRPr="00332901" w:rsidTr="00F34BD2">
        <w:tc>
          <w:tcPr>
            <w:tcW w:w="9853" w:type="dxa"/>
            <w:gridSpan w:val="20"/>
            <w:shd w:val="clear" w:color="auto" w:fill="auto"/>
          </w:tcPr>
          <w:p w:rsidR="00332901" w:rsidRPr="00332901" w:rsidRDefault="00332901" w:rsidP="00F34BD2">
            <w:pPr>
              <w:autoSpaceDE w:val="0"/>
              <w:autoSpaceDN w:val="0"/>
              <w:adjustRightInd w:val="0"/>
              <w:jc w:val="center"/>
              <w:rPr>
                <w:sz w:val="24"/>
                <w:szCs w:val="24"/>
              </w:rPr>
            </w:pPr>
            <w:r w:rsidRPr="00332901">
              <w:rPr>
                <w:sz w:val="24"/>
                <w:szCs w:val="24"/>
              </w:rPr>
              <w:t>Структура кода классификации расходов бюджетов</w:t>
            </w:r>
          </w:p>
        </w:tc>
      </w:tr>
      <w:tr w:rsidR="00332901" w:rsidRPr="00332901" w:rsidTr="00F34BD2">
        <w:tc>
          <w:tcPr>
            <w:tcW w:w="3130" w:type="dxa"/>
            <w:gridSpan w:val="7"/>
            <w:shd w:val="clear" w:color="auto" w:fill="auto"/>
          </w:tcPr>
          <w:p w:rsidR="00332901" w:rsidRPr="00332901" w:rsidRDefault="00332901" w:rsidP="00F34BD2">
            <w:pPr>
              <w:autoSpaceDE w:val="0"/>
              <w:autoSpaceDN w:val="0"/>
              <w:adjustRightInd w:val="0"/>
              <w:jc w:val="center"/>
              <w:rPr>
                <w:sz w:val="24"/>
                <w:szCs w:val="24"/>
              </w:rPr>
            </w:pPr>
          </w:p>
        </w:tc>
        <w:tc>
          <w:tcPr>
            <w:tcW w:w="4299" w:type="dxa"/>
            <w:gridSpan w:val="10"/>
            <w:shd w:val="clear" w:color="auto" w:fill="auto"/>
          </w:tcPr>
          <w:p w:rsidR="00332901" w:rsidRPr="00332901" w:rsidRDefault="00332901" w:rsidP="00F34BD2">
            <w:pPr>
              <w:autoSpaceDE w:val="0"/>
              <w:autoSpaceDN w:val="0"/>
              <w:adjustRightInd w:val="0"/>
              <w:jc w:val="center"/>
              <w:rPr>
                <w:sz w:val="24"/>
                <w:szCs w:val="24"/>
              </w:rPr>
            </w:pPr>
            <w:r w:rsidRPr="00332901">
              <w:rPr>
                <w:sz w:val="24"/>
                <w:szCs w:val="24"/>
              </w:rPr>
              <w:t>Код целевой статьи</w:t>
            </w:r>
          </w:p>
        </w:tc>
        <w:tc>
          <w:tcPr>
            <w:tcW w:w="2424" w:type="dxa"/>
            <w:gridSpan w:val="3"/>
            <w:shd w:val="clear" w:color="auto" w:fill="auto"/>
          </w:tcPr>
          <w:p w:rsidR="00332901" w:rsidRPr="00332901" w:rsidRDefault="00332901" w:rsidP="00F34BD2">
            <w:pPr>
              <w:autoSpaceDE w:val="0"/>
              <w:autoSpaceDN w:val="0"/>
              <w:adjustRightInd w:val="0"/>
              <w:jc w:val="center"/>
              <w:rPr>
                <w:sz w:val="24"/>
                <w:szCs w:val="24"/>
              </w:rPr>
            </w:pPr>
            <w:r w:rsidRPr="00332901">
              <w:rPr>
                <w:sz w:val="24"/>
                <w:szCs w:val="24"/>
              </w:rPr>
              <w:t>Код  вида расходов</w:t>
            </w:r>
          </w:p>
        </w:tc>
      </w:tr>
      <w:tr w:rsidR="00332901" w:rsidRPr="00332901" w:rsidTr="00F34BD2">
        <w:tc>
          <w:tcPr>
            <w:tcW w:w="1474" w:type="dxa"/>
            <w:gridSpan w:val="3"/>
            <w:shd w:val="clear" w:color="auto" w:fill="auto"/>
          </w:tcPr>
          <w:p w:rsidR="00332901" w:rsidRPr="00332901" w:rsidRDefault="00332901" w:rsidP="00F34BD2">
            <w:pPr>
              <w:autoSpaceDE w:val="0"/>
              <w:autoSpaceDN w:val="0"/>
              <w:adjustRightInd w:val="0"/>
              <w:rPr>
                <w:sz w:val="24"/>
                <w:szCs w:val="24"/>
              </w:rPr>
            </w:pPr>
            <w:r w:rsidRPr="00332901">
              <w:rPr>
                <w:sz w:val="24"/>
                <w:szCs w:val="24"/>
              </w:rPr>
              <w:t xml:space="preserve">Код главного распорядителя </w:t>
            </w:r>
            <w:r w:rsidRPr="00332901">
              <w:rPr>
                <w:sz w:val="24"/>
                <w:szCs w:val="24"/>
              </w:rPr>
              <w:lastRenderedPageBreak/>
              <w:t>бюджетных средств</w:t>
            </w:r>
          </w:p>
        </w:tc>
        <w:tc>
          <w:tcPr>
            <w:tcW w:w="863" w:type="dxa"/>
            <w:gridSpan w:val="2"/>
            <w:shd w:val="clear" w:color="auto" w:fill="auto"/>
          </w:tcPr>
          <w:p w:rsidR="00332901" w:rsidRPr="00332901" w:rsidRDefault="00332901" w:rsidP="00F34BD2">
            <w:pPr>
              <w:autoSpaceDE w:val="0"/>
              <w:autoSpaceDN w:val="0"/>
              <w:adjustRightInd w:val="0"/>
              <w:rPr>
                <w:sz w:val="24"/>
                <w:szCs w:val="24"/>
              </w:rPr>
            </w:pPr>
            <w:r w:rsidRPr="00332901">
              <w:rPr>
                <w:sz w:val="24"/>
                <w:szCs w:val="24"/>
              </w:rPr>
              <w:lastRenderedPageBreak/>
              <w:t>Код раздела</w:t>
            </w:r>
          </w:p>
        </w:tc>
        <w:tc>
          <w:tcPr>
            <w:tcW w:w="793" w:type="dxa"/>
            <w:gridSpan w:val="2"/>
            <w:shd w:val="clear" w:color="auto" w:fill="auto"/>
          </w:tcPr>
          <w:p w:rsidR="00332901" w:rsidRPr="00332901" w:rsidRDefault="00332901" w:rsidP="00F34BD2">
            <w:pPr>
              <w:autoSpaceDE w:val="0"/>
              <w:autoSpaceDN w:val="0"/>
              <w:adjustRightInd w:val="0"/>
              <w:rPr>
                <w:sz w:val="24"/>
                <w:szCs w:val="24"/>
              </w:rPr>
            </w:pPr>
            <w:r w:rsidRPr="00332901">
              <w:rPr>
                <w:sz w:val="24"/>
                <w:szCs w:val="24"/>
              </w:rPr>
              <w:t>Код подраз</w:t>
            </w:r>
          </w:p>
          <w:p w:rsidR="00332901" w:rsidRPr="00332901" w:rsidRDefault="00332901" w:rsidP="00F34BD2">
            <w:pPr>
              <w:autoSpaceDE w:val="0"/>
              <w:autoSpaceDN w:val="0"/>
              <w:adjustRightInd w:val="0"/>
              <w:rPr>
                <w:sz w:val="24"/>
                <w:szCs w:val="24"/>
              </w:rPr>
            </w:pPr>
            <w:r w:rsidRPr="00332901">
              <w:rPr>
                <w:sz w:val="24"/>
                <w:szCs w:val="24"/>
              </w:rPr>
              <w:t>дела</w:t>
            </w:r>
          </w:p>
        </w:tc>
        <w:tc>
          <w:tcPr>
            <w:tcW w:w="2152" w:type="dxa"/>
            <w:gridSpan w:val="5"/>
            <w:shd w:val="clear" w:color="auto" w:fill="auto"/>
          </w:tcPr>
          <w:p w:rsidR="00332901" w:rsidRPr="00332901" w:rsidRDefault="00332901" w:rsidP="00F34BD2">
            <w:pPr>
              <w:autoSpaceDE w:val="0"/>
              <w:autoSpaceDN w:val="0"/>
              <w:adjustRightInd w:val="0"/>
              <w:rPr>
                <w:sz w:val="24"/>
                <w:szCs w:val="24"/>
              </w:rPr>
            </w:pPr>
            <w:r w:rsidRPr="00332901">
              <w:rPr>
                <w:sz w:val="24"/>
                <w:szCs w:val="24"/>
              </w:rPr>
              <w:t>Програмная (непрограмная) деятельность</w:t>
            </w:r>
          </w:p>
        </w:tc>
        <w:tc>
          <w:tcPr>
            <w:tcW w:w="2147" w:type="dxa"/>
            <w:gridSpan w:val="5"/>
            <w:shd w:val="clear" w:color="auto" w:fill="auto"/>
          </w:tcPr>
          <w:p w:rsidR="00332901" w:rsidRPr="00332901" w:rsidRDefault="00332901" w:rsidP="00F34BD2">
            <w:pPr>
              <w:autoSpaceDE w:val="0"/>
              <w:autoSpaceDN w:val="0"/>
              <w:adjustRightInd w:val="0"/>
              <w:rPr>
                <w:sz w:val="24"/>
                <w:szCs w:val="24"/>
              </w:rPr>
            </w:pPr>
            <w:r w:rsidRPr="00332901">
              <w:rPr>
                <w:sz w:val="24"/>
                <w:szCs w:val="24"/>
              </w:rPr>
              <w:t>Направление расходов</w:t>
            </w:r>
          </w:p>
        </w:tc>
        <w:tc>
          <w:tcPr>
            <w:tcW w:w="80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группа</w:t>
            </w:r>
          </w:p>
        </w:tc>
        <w:tc>
          <w:tcPr>
            <w:tcW w:w="79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Под</w:t>
            </w:r>
          </w:p>
          <w:p w:rsidR="00332901" w:rsidRPr="00332901" w:rsidRDefault="00332901" w:rsidP="00F34BD2">
            <w:pPr>
              <w:autoSpaceDE w:val="0"/>
              <w:autoSpaceDN w:val="0"/>
              <w:adjustRightInd w:val="0"/>
              <w:rPr>
                <w:sz w:val="24"/>
                <w:szCs w:val="24"/>
              </w:rPr>
            </w:pPr>
            <w:r w:rsidRPr="00332901">
              <w:rPr>
                <w:sz w:val="24"/>
                <w:szCs w:val="24"/>
              </w:rPr>
              <w:t>группа</w:t>
            </w:r>
          </w:p>
        </w:tc>
        <w:tc>
          <w:tcPr>
            <w:tcW w:w="832"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элемент</w:t>
            </w:r>
          </w:p>
        </w:tc>
      </w:tr>
      <w:tr w:rsidR="00332901" w:rsidRPr="00332901" w:rsidTr="00F34BD2">
        <w:tc>
          <w:tcPr>
            <w:tcW w:w="492"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lastRenderedPageBreak/>
              <w:t>1</w:t>
            </w:r>
          </w:p>
        </w:tc>
        <w:tc>
          <w:tcPr>
            <w:tcW w:w="49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2</w:t>
            </w:r>
          </w:p>
        </w:tc>
        <w:tc>
          <w:tcPr>
            <w:tcW w:w="49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3</w:t>
            </w:r>
          </w:p>
        </w:tc>
        <w:tc>
          <w:tcPr>
            <w:tcW w:w="43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4</w:t>
            </w:r>
          </w:p>
        </w:tc>
        <w:tc>
          <w:tcPr>
            <w:tcW w:w="432"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5</w:t>
            </w:r>
          </w:p>
        </w:tc>
        <w:tc>
          <w:tcPr>
            <w:tcW w:w="396"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6</w:t>
            </w:r>
          </w:p>
        </w:tc>
        <w:tc>
          <w:tcPr>
            <w:tcW w:w="397"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7</w:t>
            </w:r>
          </w:p>
        </w:tc>
        <w:tc>
          <w:tcPr>
            <w:tcW w:w="430"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8</w:t>
            </w:r>
          </w:p>
        </w:tc>
        <w:tc>
          <w:tcPr>
            <w:tcW w:w="430"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9</w:t>
            </w:r>
          </w:p>
        </w:tc>
        <w:tc>
          <w:tcPr>
            <w:tcW w:w="43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10</w:t>
            </w:r>
          </w:p>
        </w:tc>
        <w:tc>
          <w:tcPr>
            <w:tcW w:w="430"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11</w:t>
            </w:r>
          </w:p>
        </w:tc>
        <w:tc>
          <w:tcPr>
            <w:tcW w:w="43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12</w:t>
            </w:r>
          </w:p>
        </w:tc>
        <w:tc>
          <w:tcPr>
            <w:tcW w:w="429"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13</w:t>
            </w:r>
          </w:p>
        </w:tc>
        <w:tc>
          <w:tcPr>
            <w:tcW w:w="429"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14</w:t>
            </w:r>
          </w:p>
        </w:tc>
        <w:tc>
          <w:tcPr>
            <w:tcW w:w="430"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15</w:t>
            </w:r>
          </w:p>
        </w:tc>
        <w:tc>
          <w:tcPr>
            <w:tcW w:w="429"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16</w:t>
            </w:r>
          </w:p>
        </w:tc>
        <w:tc>
          <w:tcPr>
            <w:tcW w:w="430"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17</w:t>
            </w:r>
          </w:p>
        </w:tc>
        <w:tc>
          <w:tcPr>
            <w:tcW w:w="80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 xml:space="preserve">  18</w:t>
            </w:r>
          </w:p>
        </w:tc>
        <w:tc>
          <w:tcPr>
            <w:tcW w:w="791"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 xml:space="preserve">  19</w:t>
            </w:r>
          </w:p>
        </w:tc>
        <w:tc>
          <w:tcPr>
            <w:tcW w:w="832" w:type="dxa"/>
            <w:shd w:val="clear" w:color="auto" w:fill="auto"/>
          </w:tcPr>
          <w:p w:rsidR="00332901" w:rsidRPr="00332901" w:rsidRDefault="00332901" w:rsidP="00F34BD2">
            <w:pPr>
              <w:autoSpaceDE w:val="0"/>
              <w:autoSpaceDN w:val="0"/>
              <w:adjustRightInd w:val="0"/>
              <w:rPr>
                <w:sz w:val="24"/>
                <w:szCs w:val="24"/>
              </w:rPr>
            </w:pPr>
            <w:r w:rsidRPr="00332901">
              <w:rPr>
                <w:sz w:val="24"/>
                <w:szCs w:val="24"/>
              </w:rPr>
              <w:t xml:space="preserve">  20</w:t>
            </w:r>
          </w:p>
        </w:tc>
      </w:tr>
    </w:tbl>
    <w:p w:rsidR="00332901" w:rsidRPr="00332901" w:rsidRDefault="00332901" w:rsidP="00332901">
      <w:pPr>
        <w:autoSpaceDE w:val="0"/>
        <w:autoSpaceDN w:val="0"/>
        <w:adjustRightInd w:val="0"/>
        <w:ind w:firstLine="540"/>
        <w:rPr>
          <w:sz w:val="24"/>
          <w:szCs w:val="24"/>
        </w:rPr>
      </w:pPr>
    </w:p>
    <w:p w:rsidR="00332901" w:rsidRPr="00332901" w:rsidRDefault="00332901" w:rsidP="00332901">
      <w:pPr>
        <w:autoSpaceDE w:val="0"/>
        <w:autoSpaceDN w:val="0"/>
        <w:adjustRightInd w:val="0"/>
        <w:ind w:firstLine="540"/>
        <w:jc w:val="both"/>
        <w:rPr>
          <w:sz w:val="24"/>
          <w:szCs w:val="24"/>
        </w:rPr>
      </w:pPr>
      <w:r w:rsidRPr="00332901">
        <w:rPr>
          <w:sz w:val="24"/>
          <w:szCs w:val="24"/>
        </w:rPr>
        <w:t>Целевые статьи расходов местного бюджета  обеспечивают привязку бюджетных ассигнований к муниципальным программам, их подпрограммам и (или) непрограмным направлениям деятельности (функциям) и (или) к расходным обязательствам, подлежащим исполнению за счет средств местного бюджета.</w:t>
      </w:r>
    </w:p>
    <w:p w:rsidR="00332901" w:rsidRPr="00332901" w:rsidRDefault="00332901" w:rsidP="00332901">
      <w:pPr>
        <w:autoSpaceDE w:val="0"/>
        <w:autoSpaceDN w:val="0"/>
        <w:adjustRightInd w:val="0"/>
        <w:ind w:firstLine="540"/>
        <w:jc w:val="both"/>
        <w:rPr>
          <w:sz w:val="24"/>
          <w:szCs w:val="24"/>
        </w:rPr>
      </w:pPr>
      <w:r w:rsidRPr="00332901">
        <w:rPr>
          <w:sz w:val="24"/>
          <w:szCs w:val="24"/>
        </w:rPr>
        <w:t>Структура кода целевой статьи расходов местного бюджета состоит из десяти разрядов (8-17 разряды кода классификации расходов бюджетов) и включает следующие составные части:</w:t>
      </w:r>
    </w:p>
    <w:p w:rsidR="00332901" w:rsidRPr="00332901" w:rsidRDefault="00332901" w:rsidP="00332901">
      <w:pPr>
        <w:autoSpaceDE w:val="0"/>
        <w:autoSpaceDN w:val="0"/>
        <w:adjustRightInd w:val="0"/>
        <w:ind w:firstLine="540"/>
        <w:jc w:val="both"/>
        <w:rPr>
          <w:sz w:val="24"/>
          <w:szCs w:val="24"/>
        </w:rPr>
      </w:pPr>
      <w:r w:rsidRPr="00332901">
        <w:rPr>
          <w:sz w:val="24"/>
          <w:szCs w:val="24"/>
        </w:rPr>
        <w:t>Код программного (непрограммного) направления расходов (8-9 разряды кода классификации расходов бюджетов), предназначенный для кодирования государственных программ Брянской области или непрограммных направлений деятельности;</w:t>
      </w:r>
    </w:p>
    <w:p w:rsidR="00332901" w:rsidRPr="00332901" w:rsidRDefault="00332901" w:rsidP="00332901">
      <w:pPr>
        <w:autoSpaceDE w:val="0"/>
        <w:autoSpaceDN w:val="0"/>
        <w:adjustRightInd w:val="0"/>
        <w:ind w:firstLine="540"/>
        <w:jc w:val="both"/>
        <w:rPr>
          <w:sz w:val="24"/>
          <w:szCs w:val="24"/>
        </w:rPr>
      </w:pPr>
      <w:r w:rsidRPr="00332901">
        <w:rPr>
          <w:sz w:val="24"/>
          <w:szCs w:val="24"/>
        </w:rPr>
        <w:t xml:space="preserve">Код программы (10 разряд кода классификации расходов  бюджетов), предназначенный для кодирования подпрограмм муниципальных программ Кокоревского городского поселения, непрограмных направлений деятельности исполнительных органов муниципальной власти. </w:t>
      </w:r>
    </w:p>
    <w:p w:rsidR="00332901" w:rsidRPr="00332901" w:rsidRDefault="00332901" w:rsidP="00332901">
      <w:pPr>
        <w:autoSpaceDE w:val="0"/>
        <w:autoSpaceDN w:val="0"/>
        <w:adjustRightInd w:val="0"/>
        <w:ind w:firstLine="540"/>
        <w:jc w:val="both"/>
        <w:rPr>
          <w:sz w:val="24"/>
          <w:szCs w:val="24"/>
        </w:rPr>
      </w:pPr>
      <w:r w:rsidRPr="00332901">
        <w:rPr>
          <w:sz w:val="24"/>
          <w:szCs w:val="24"/>
        </w:rPr>
        <w:t>Код основного мероприятия (11-12 разряды кода классификации расходов бюджетов), предназначенный для кодирования основных мероприятий в рамках муниципальных программ Кокоревского городского поселения;</w:t>
      </w:r>
    </w:p>
    <w:p w:rsidR="00332901" w:rsidRPr="00332901" w:rsidRDefault="00332901" w:rsidP="00332901">
      <w:pPr>
        <w:autoSpaceDE w:val="0"/>
        <w:autoSpaceDN w:val="0"/>
        <w:adjustRightInd w:val="0"/>
        <w:ind w:firstLine="540"/>
        <w:jc w:val="both"/>
        <w:rPr>
          <w:sz w:val="24"/>
          <w:szCs w:val="24"/>
        </w:rPr>
      </w:pPr>
      <w:r w:rsidRPr="00332901">
        <w:rPr>
          <w:sz w:val="24"/>
          <w:szCs w:val="24"/>
        </w:rPr>
        <w:t>Код направления расходов (13-17 разряды кода классификации расходов бюджетов), предназначенный для кодирования направлений расходования средств, конкретизирующих (при необходимости) отдельные мероприятия.</w:t>
      </w:r>
    </w:p>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jc w:val="right"/>
        <w:outlineLvl w:val="0"/>
        <w:rPr>
          <w:sz w:val="24"/>
          <w:szCs w:val="24"/>
        </w:rPr>
      </w:pPr>
      <w:r w:rsidRPr="00332901">
        <w:rPr>
          <w:sz w:val="24"/>
          <w:szCs w:val="24"/>
        </w:rPr>
        <w:t>Таблица 2</w:t>
      </w:r>
    </w:p>
    <w:p w:rsidR="00332901" w:rsidRPr="00332901" w:rsidRDefault="00332901" w:rsidP="00332901">
      <w:pPr>
        <w:autoSpaceDE w:val="0"/>
        <w:autoSpaceDN w:val="0"/>
        <w:adjustRightInd w:val="0"/>
        <w:jc w:val="both"/>
        <w:outlineLvl w:val="0"/>
        <w:rPr>
          <w:sz w:val="24"/>
          <w:szCs w:val="24"/>
        </w:rPr>
      </w:pPr>
    </w:p>
    <w:tbl>
      <w:tblPr>
        <w:tblW w:w="0" w:type="auto"/>
        <w:tblInd w:w="62" w:type="dxa"/>
        <w:tblLayout w:type="fixed"/>
        <w:tblCellMar>
          <w:top w:w="102" w:type="dxa"/>
          <w:left w:w="62" w:type="dxa"/>
          <w:bottom w:w="102" w:type="dxa"/>
          <w:right w:w="62" w:type="dxa"/>
        </w:tblCellMar>
        <w:tblLook w:val="0000"/>
      </w:tblPr>
      <w:tblGrid>
        <w:gridCol w:w="1540"/>
        <w:gridCol w:w="1260"/>
        <w:gridCol w:w="1470"/>
        <w:gridCol w:w="975"/>
        <w:gridCol w:w="992"/>
        <w:gridCol w:w="709"/>
        <w:gridCol w:w="709"/>
        <w:gridCol w:w="567"/>
        <w:gridCol w:w="709"/>
        <w:gridCol w:w="708"/>
      </w:tblGrid>
      <w:tr w:rsidR="00332901" w:rsidRPr="00332901" w:rsidTr="00F34BD2">
        <w:tc>
          <w:tcPr>
            <w:tcW w:w="9639" w:type="dxa"/>
            <w:gridSpan w:val="10"/>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Целевая статья </w:t>
            </w:r>
          </w:p>
        </w:tc>
      </w:tr>
      <w:tr w:rsidR="00332901" w:rsidRPr="00332901" w:rsidTr="00F34BD2">
        <w:tc>
          <w:tcPr>
            <w:tcW w:w="2800" w:type="dxa"/>
            <w:gridSpan w:val="2"/>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Программное (непрограммное) направление расходов </w:t>
            </w:r>
          </w:p>
        </w:tc>
        <w:tc>
          <w:tcPr>
            <w:tcW w:w="1470"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Подпрограмма </w:t>
            </w:r>
          </w:p>
        </w:tc>
        <w:tc>
          <w:tcPr>
            <w:tcW w:w="1967" w:type="dxa"/>
            <w:gridSpan w:val="2"/>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Основное мероприятие </w:t>
            </w:r>
          </w:p>
        </w:tc>
        <w:tc>
          <w:tcPr>
            <w:tcW w:w="3402" w:type="dxa"/>
            <w:gridSpan w:val="5"/>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Направление расходов </w:t>
            </w:r>
          </w:p>
        </w:tc>
      </w:tr>
      <w:tr w:rsidR="00332901" w:rsidRPr="00332901" w:rsidTr="00F34BD2">
        <w:tc>
          <w:tcPr>
            <w:tcW w:w="1540"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8 </w:t>
            </w:r>
          </w:p>
        </w:tc>
        <w:tc>
          <w:tcPr>
            <w:tcW w:w="1260"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9 </w:t>
            </w:r>
          </w:p>
        </w:tc>
        <w:tc>
          <w:tcPr>
            <w:tcW w:w="1470"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10 </w:t>
            </w:r>
          </w:p>
        </w:tc>
        <w:tc>
          <w:tcPr>
            <w:tcW w:w="975"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11 </w:t>
            </w:r>
          </w:p>
        </w:tc>
        <w:tc>
          <w:tcPr>
            <w:tcW w:w="992"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12 </w:t>
            </w:r>
          </w:p>
        </w:tc>
        <w:tc>
          <w:tcPr>
            <w:tcW w:w="709"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13 </w:t>
            </w:r>
          </w:p>
        </w:tc>
        <w:tc>
          <w:tcPr>
            <w:tcW w:w="709"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14 </w:t>
            </w:r>
          </w:p>
        </w:tc>
        <w:tc>
          <w:tcPr>
            <w:tcW w:w="567"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15 </w:t>
            </w:r>
          </w:p>
        </w:tc>
        <w:tc>
          <w:tcPr>
            <w:tcW w:w="709"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16 </w:t>
            </w:r>
          </w:p>
        </w:tc>
        <w:tc>
          <w:tcPr>
            <w:tcW w:w="708" w:type="dxa"/>
            <w:tcBorders>
              <w:top w:val="single" w:sz="4" w:space="0" w:color="auto"/>
              <w:left w:val="single" w:sz="4" w:space="0" w:color="auto"/>
              <w:bottom w:val="single" w:sz="4" w:space="0" w:color="auto"/>
              <w:right w:val="single" w:sz="4" w:space="0" w:color="auto"/>
            </w:tcBorders>
          </w:tcPr>
          <w:p w:rsidR="00332901" w:rsidRPr="00332901" w:rsidRDefault="00332901" w:rsidP="00F34BD2">
            <w:pPr>
              <w:autoSpaceDE w:val="0"/>
              <w:autoSpaceDN w:val="0"/>
              <w:adjustRightInd w:val="0"/>
              <w:jc w:val="center"/>
              <w:rPr>
                <w:sz w:val="24"/>
                <w:szCs w:val="24"/>
              </w:rPr>
            </w:pPr>
            <w:r w:rsidRPr="00332901">
              <w:rPr>
                <w:sz w:val="24"/>
                <w:szCs w:val="24"/>
              </w:rPr>
              <w:t xml:space="preserve">17 </w:t>
            </w:r>
          </w:p>
        </w:tc>
      </w:tr>
    </w:tbl>
    <w:p w:rsidR="00332901" w:rsidRPr="00332901" w:rsidRDefault="00332901" w:rsidP="00332901">
      <w:pPr>
        <w:autoSpaceDE w:val="0"/>
        <w:autoSpaceDN w:val="0"/>
        <w:adjustRightInd w:val="0"/>
        <w:jc w:val="right"/>
        <w:outlineLvl w:val="0"/>
        <w:rPr>
          <w:sz w:val="24"/>
          <w:szCs w:val="24"/>
        </w:rPr>
      </w:pPr>
    </w:p>
    <w:p w:rsidR="00332901" w:rsidRPr="00332901" w:rsidRDefault="00332901" w:rsidP="00332901">
      <w:pPr>
        <w:autoSpaceDE w:val="0"/>
        <w:autoSpaceDN w:val="0"/>
        <w:adjustRightInd w:val="0"/>
        <w:jc w:val="right"/>
        <w:outlineLvl w:val="0"/>
        <w:rPr>
          <w:sz w:val="24"/>
          <w:szCs w:val="24"/>
        </w:rPr>
      </w:pPr>
    </w:p>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firstLine="540"/>
        <w:jc w:val="both"/>
        <w:rPr>
          <w:sz w:val="24"/>
          <w:szCs w:val="24"/>
        </w:rPr>
      </w:pPr>
      <w:r w:rsidRPr="00332901">
        <w:rPr>
          <w:sz w:val="24"/>
          <w:szCs w:val="24"/>
        </w:rPr>
        <w:t xml:space="preserve">Перечень направлений расходов, которые могут применяться в различных целевых статьях, установлен </w:t>
      </w:r>
      <w:hyperlink r:id="rId7" w:history="1">
        <w:r w:rsidRPr="00332901">
          <w:rPr>
            <w:color w:val="0000FF"/>
            <w:sz w:val="24"/>
            <w:szCs w:val="24"/>
          </w:rPr>
          <w:t xml:space="preserve">разделом </w:t>
        </w:r>
      </w:hyperlink>
      <w:r w:rsidRPr="00332901">
        <w:rPr>
          <w:sz w:val="24"/>
          <w:szCs w:val="24"/>
        </w:rPr>
        <w:t xml:space="preserve">2.2 Указаний. </w:t>
      </w:r>
    </w:p>
    <w:p w:rsidR="00332901" w:rsidRPr="00332901" w:rsidRDefault="00332901" w:rsidP="00332901">
      <w:pPr>
        <w:pStyle w:val="p10"/>
        <w:shd w:val="clear" w:color="auto" w:fill="FFFFFF"/>
        <w:ind w:firstLine="540"/>
        <w:jc w:val="both"/>
      </w:pPr>
      <w:r w:rsidRPr="00332901">
        <w:t>Коды направлений расходов, содержащие значения 30000 - 39990 и 50000 - 59990, а также R0000 - R9990, L0000 - L9990, S0000 - S9990 используются:</w:t>
      </w:r>
    </w:p>
    <w:p w:rsidR="00332901" w:rsidRPr="00332901" w:rsidRDefault="00332901" w:rsidP="00332901">
      <w:pPr>
        <w:pStyle w:val="p10"/>
        <w:shd w:val="clear" w:color="auto" w:fill="FFFFFF"/>
        <w:ind w:firstLine="540"/>
        <w:jc w:val="both"/>
      </w:pPr>
      <w:r w:rsidRPr="00332901">
        <w:t>30000 - 39990 и 50000 - 59990 - для отражения расходов бюджетов субъектов Российской Федерации, в том числе расходов на предоставление межбюджетных трансфертов местныму бюджету, бюджетов государственных внебюджетных фондов, в целях финансового обеспечения которых предоставляются из федерального бюджета (бюджетов государственных внебюджетных фондов Российской Федерации) субвенции и иные межбюджетные трансферты;</w:t>
      </w:r>
    </w:p>
    <w:p w:rsidR="00332901" w:rsidRPr="00332901" w:rsidRDefault="00332901" w:rsidP="00332901">
      <w:pPr>
        <w:pStyle w:val="p10"/>
        <w:shd w:val="clear" w:color="auto" w:fill="FFFFFF"/>
        <w:ind w:firstLine="540"/>
        <w:jc w:val="both"/>
      </w:pPr>
      <w:r w:rsidRPr="00332901">
        <w:lastRenderedPageBreak/>
        <w:t>R0000 - R9990 - для отражения расходов бюджетов субъектов Российской Федерации, в том числе расходов на предоставление межбюджетных трансфертов местныму бюджету, в целях софинансирования которых бюджетам субъектов Российской Федерации предоставляются из федерального бюджета субсидии и иные межбюджетные трансферты;</w:t>
      </w:r>
    </w:p>
    <w:p w:rsidR="00332901" w:rsidRPr="00332901" w:rsidRDefault="00332901" w:rsidP="00332901">
      <w:pPr>
        <w:pStyle w:val="p10"/>
        <w:shd w:val="clear" w:color="auto" w:fill="FFFFFF"/>
        <w:ind w:firstLine="540"/>
        <w:jc w:val="both"/>
      </w:pPr>
      <w:r w:rsidRPr="00332901">
        <w:t>R0000 - R9990 - для отражения расходов местного бюджета, в целях финансового обеспечения которых предоставляются субвенции из бюджета субъекта Российской Федерации, в целях софинансирования которых бюджетам субъектов Российской Федерации предоставляются из федерального бюджета субсидии и иные межбюджетные трансферты;</w:t>
      </w:r>
    </w:p>
    <w:p w:rsidR="00332901" w:rsidRPr="00332901" w:rsidRDefault="00332901" w:rsidP="00332901">
      <w:pPr>
        <w:pStyle w:val="p10"/>
        <w:shd w:val="clear" w:color="auto" w:fill="FFFFFF"/>
        <w:ind w:firstLine="540"/>
        <w:jc w:val="both"/>
      </w:pPr>
      <w:r w:rsidRPr="00332901">
        <w:t>L0000 - L9990 - для отражения расходов местного бюджета, в целях софинансирования которых из бюджета субъекта Российской Федерации предоставляются субсидии и иные межбюджетные трансферты, в целях софинансирования которых бюджетам субъектов Российской Федерации предоставляются из федерального бюджета субсидии и иные межбюджетные трансферты;</w:t>
      </w:r>
    </w:p>
    <w:p w:rsidR="00332901" w:rsidRPr="00332901" w:rsidRDefault="00332901" w:rsidP="00332901">
      <w:pPr>
        <w:pStyle w:val="p10"/>
        <w:shd w:val="clear" w:color="auto" w:fill="FFFFFF"/>
        <w:ind w:firstLine="540"/>
        <w:jc w:val="both"/>
      </w:pPr>
      <w:proofErr w:type="gramStart"/>
      <w:r w:rsidRPr="00332901">
        <w:t>S0000 - S9990 - для отражения расходов местного бюджета, в целях софинансирования которых из бюджетов субъектов Российской Федерации предоставляются местному бюджету субсидии, которые не софинансируются из федерального бюджета и бюджетов государственных внебюджетных фондов Российской Федерации, при перечислении субсидий в местный бюджет в доле, соответствующей установленному уровню софинансирования расходного обязательства муниципального образования, при оплате денежного обязательства получателя средств местного бюджета.</w:t>
      </w:r>
      <w:proofErr w:type="gramEnd"/>
    </w:p>
    <w:p w:rsidR="00332901" w:rsidRPr="00332901" w:rsidRDefault="00332901" w:rsidP="00332901">
      <w:pPr>
        <w:pStyle w:val="p10"/>
        <w:shd w:val="clear" w:color="auto" w:fill="FFFFFF"/>
        <w:ind w:firstLine="540"/>
        <w:jc w:val="both"/>
      </w:pPr>
      <w:proofErr w:type="gramStart"/>
      <w:r w:rsidRPr="00332901">
        <w:t>При формировании кодов целевых статей расходов, содержащих направления расходов бюджетов субъектов Российской Федерации и местного бюджета R0000 - R9990, L0000 - L9990, S0000 - S9990, обеспечивается на уровне второго - четвертого разрядов направлений расходов однозначная увязка данных кодов расходов бюджетов субъектов Российской Федерации (местных бюджетов) с кодами направлений расходов бюджета бюджетной системы Российской Федерации, предоставляющего соответствующий межбюджетный трансферт.</w:t>
      </w:r>
      <w:proofErr w:type="gramEnd"/>
    </w:p>
    <w:p w:rsidR="00332901" w:rsidRPr="00332901" w:rsidRDefault="00332901" w:rsidP="00332901">
      <w:pPr>
        <w:pStyle w:val="p10"/>
        <w:shd w:val="clear" w:color="auto" w:fill="FFFFFF"/>
        <w:ind w:firstLine="540"/>
        <w:jc w:val="both"/>
      </w:pPr>
      <w:proofErr w:type="gramStart"/>
      <w:r w:rsidRPr="00332901">
        <w:t>Отражение расходов бюджетов субъектов Российской Федерации, местного бюджета, бюджетов государственных внебюджетных фондов, источником финансового обеспечения которых являются субвенции, предоставляемые из федерального бюджета и бюджетов государственных внебюджетных фондов Российской Федерации, осуществляется по целевым статьям расходов бюджета субъекта Российской Федерации, местного бюджета, бюджета государственного внебюджетного фонда, включающим в коде направления расходов первый - четвертый разряды, идентичные первому - четвертому разрядам кода соответствующего направления расходов</w:t>
      </w:r>
      <w:proofErr w:type="gramEnd"/>
      <w:r w:rsidRPr="00332901">
        <w:t xml:space="preserve"> федерального бюджета (бюджета государственного внебюджетного фонда Российской Федерации), по которому отражаются расходы федерального бюджета (бюджета государственного внебюджетного фонда Российской Федерации) на предоставление вышеуказанных межбюджетных трансфертов.</w:t>
      </w:r>
    </w:p>
    <w:p w:rsidR="00332901" w:rsidRPr="00332901" w:rsidRDefault="00332901" w:rsidP="00332901">
      <w:pPr>
        <w:pStyle w:val="p10"/>
        <w:shd w:val="clear" w:color="auto" w:fill="FFFFFF"/>
        <w:ind w:firstLine="540"/>
        <w:jc w:val="both"/>
      </w:pPr>
      <w:proofErr w:type="gramStart"/>
      <w:r w:rsidRPr="00332901">
        <w:t xml:space="preserve">Наименование направлений расходов бюджета субъекта Российской Федерации, бюджета территориального государственного внебюджетного фонда, муниципального бюджета (наименование целевой статьи, содержащей соответствующее направление </w:t>
      </w:r>
      <w:r w:rsidRPr="00332901">
        <w:lastRenderedPageBreak/>
        <w:t>расходов бюджета), содержащих значения 30000 - 39990, 50000 - 59990, R0000 - R9990, L0000 - L9990, S0000 - S9990, формируется соответственно финансовым органом субъекта Российской Федерации, муниципального образования по целевому назначению направления расходов (расходному обязательству) субъекта Российской Федерации (муниципального образования) и не включает указание на</w:t>
      </w:r>
      <w:proofErr w:type="gramEnd"/>
      <w:r w:rsidRPr="00332901">
        <w:t xml:space="preserve"> наименование трансферта, предоставляемого в целях финансового обеспечения, софинансирования расходного обязательства соответствующего бюджета.</w:t>
      </w:r>
    </w:p>
    <w:p w:rsidR="00332901" w:rsidRPr="00332901" w:rsidRDefault="00332901" w:rsidP="00332901">
      <w:pPr>
        <w:pStyle w:val="p10"/>
        <w:shd w:val="clear" w:color="auto" w:fill="FFFFFF"/>
        <w:ind w:firstLine="540"/>
        <w:jc w:val="both"/>
      </w:pPr>
      <w:proofErr w:type="gramStart"/>
      <w:r w:rsidRPr="00332901">
        <w:t>Муниципальное образование вправе установить необходимую детализацию пятого разряда кодов направлений расходов, содержащих значения 30000 - 39990 и 50000 - 59990, при отражении расходов бюджетов субъектов Российской Федерации, бюджетов территориальных государственных внебюджетных фондов (местных бюджетов), источником финансового обеспечения которых являются межбюджетные трансферты, предоставляемые из федерального бюджета (бюджетов государственных внебюджетных фондов Российской Федерации), по направлениям расходов в рамках целевого назначения предоставляемых межбюджетных трансфертов.</w:t>
      </w:r>
      <w:proofErr w:type="gramEnd"/>
    </w:p>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firstLine="540"/>
        <w:jc w:val="both"/>
        <w:rPr>
          <w:sz w:val="24"/>
          <w:szCs w:val="24"/>
        </w:rPr>
      </w:pPr>
      <w:r w:rsidRPr="00332901">
        <w:rPr>
          <w:sz w:val="24"/>
          <w:szCs w:val="24"/>
        </w:rPr>
        <w:t>Увязка направлений расходов с подпрограммой муниципальной программы (непрограммным направлением деятельности) устанавливается по следующей структуре кода целевой статьи:</w:t>
      </w:r>
    </w:p>
    <w:p w:rsidR="00332901" w:rsidRPr="00332901" w:rsidRDefault="00332901" w:rsidP="00332901">
      <w:pPr>
        <w:autoSpaceDE w:val="0"/>
        <w:autoSpaceDN w:val="0"/>
        <w:adjustRightInd w:val="0"/>
        <w:ind w:firstLine="540"/>
        <w:jc w:val="both"/>
        <w:rPr>
          <w:sz w:val="24"/>
          <w:szCs w:val="24"/>
        </w:rPr>
      </w:pPr>
    </w:p>
    <w:tbl>
      <w:tblPr>
        <w:tblW w:w="0" w:type="auto"/>
        <w:tblInd w:w="62" w:type="dxa"/>
        <w:tblLayout w:type="fixed"/>
        <w:tblCellMar>
          <w:top w:w="102" w:type="dxa"/>
          <w:left w:w="62" w:type="dxa"/>
          <w:bottom w:w="102" w:type="dxa"/>
          <w:right w:w="62" w:type="dxa"/>
        </w:tblCellMar>
        <w:tblLook w:val="0000"/>
      </w:tblPr>
      <w:tblGrid>
        <w:gridCol w:w="2552"/>
        <w:gridCol w:w="7143"/>
      </w:tblGrid>
      <w:tr w:rsidR="00332901" w:rsidRPr="00332901" w:rsidTr="00F34BD2">
        <w:tc>
          <w:tcPr>
            <w:tcW w:w="2552" w:type="dxa"/>
          </w:tcPr>
          <w:p w:rsidR="00332901" w:rsidRPr="00332901" w:rsidRDefault="00332901" w:rsidP="00F34BD2">
            <w:pPr>
              <w:autoSpaceDE w:val="0"/>
              <w:autoSpaceDN w:val="0"/>
              <w:adjustRightInd w:val="0"/>
              <w:jc w:val="both"/>
              <w:rPr>
                <w:sz w:val="24"/>
                <w:szCs w:val="24"/>
              </w:rPr>
            </w:pPr>
            <w:r w:rsidRPr="00332901">
              <w:rPr>
                <w:sz w:val="24"/>
                <w:szCs w:val="24"/>
              </w:rPr>
              <w:t xml:space="preserve">XX 0 00 0000 0         </w:t>
            </w:r>
          </w:p>
        </w:tc>
        <w:tc>
          <w:tcPr>
            <w:tcW w:w="7143" w:type="dxa"/>
          </w:tcPr>
          <w:p w:rsidR="00332901" w:rsidRPr="00332901" w:rsidRDefault="00332901" w:rsidP="00F34BD2">
            <w:pPr>
              <w:autoSpaceDE w:val="0"/>
              <w:autoSpaceDN w:val="0"/>
              <w:adjustRightInd w:val="0"/>
              <w:jc w:val="both"/>
              <w:rPr>
                <w:sz w:val="24"/>
                <w:szCs w:val="24"/>
              </w:rPr>
            </w:pPr>
            <w:r w:rsidRPr="00332901">
              <w:rPr>
                <w:sz w:val="24"/>
                <w:szCs w:val="24"/>
              </w:rPr>
              <w:t>Муниципальная программа Администрации пгт Кокоревка;</w:t>
            </w:r>
          </w:p>
        </w:tc>
      </w:tr>
      <w:tr w:rsidR="00332901" w:rsidRPr="00332901" w:rsidTr="00F34BD2">
        <w:tc>
          <w:tcPr>
            <w:tcW w:w="2552" w:type="dxa"/>
          </w:tcPr>
          <w:p w:rsidR="00332901" w:rsidRPr="00332901" w:rsidRDefault="00332901" w:rsidP="00F34BD2">
            <w:pPr>
              <w:autoSpaceDE w:val="0"/>
              <w:autoSpaceDN w:val="0"/>
              <w:adjustRightInd w:val="0"/>
              <w:jc w:val="both"/>
              <w:rPr>
                <w:sz w:val="24"/>
                <w:szCs w:val="24"/>
              </w:rPr>
            </w:pPr>
            <w:r w:rsidRPr="00332901">
              <w:rPr>
                <w:sz w:val="24"/>
                <w:szCs w:val="24"/>
              </w:rPr>
              <w:t xml:space="preserve">XX X 00 00000         </w:t>
            </w:r>
          </w:p>
        </w:tc>
        <w:tc>
          <w:tcPr>
            <w:tcW w:w="7143" w:type="dxa"/>
          </w:tcPr>
          <w:p w:rsidR="00332901" w:rsidRPr="00332901" w:rsidRDefault="00332901" w:rsidP="00F34BD2">
            <w:pPr>
              <w:autoSpaceDE w:val="0"/>
              <w:autoSpaceDN w:val="0"/>
              <w:adjustRightInd w:val="0"/>
              <w:jc w:val="both"/>
              <w:rPr>
                <w:sz w:val="24"/>
                <w:szCs w:val="24"/>
              </w:rPr>
            </w:pPr>
            <w:r w:rsidRPr="00332901">
              <w:rPr>
                <w:sz w:val="24"/>
                <w:szCs w:val="24"/>
              </w:rPr>
              <w:t>Подпрограмма муниципальной программы;</w:t>
            </w:r>
          </w:p>
        </w:tc>
      </w:tr>
      <w:tr w:rsidR="00332901" w:rsidRPr="00332901" w:rsidTr="00F34BD2">
        <w:tc>
          <w:tcPr>
            <w:tcW w:w="2552" w:type="dxa"/>
          </w:tcPr>
          <w:p w:rsidR="00332901" w:rsidRPr="00332901" w:rsidRDefault="00332901" w:rsidP="00F34BD2">
            <w:pPr>
              <w:autoSpaceDE w:val="0"/>
              <w:autoSpaceDN w:val="0"/>
              <w:adjustRightInd w:val="0"/>
              <w:jc w:val="both"/>
              <w:rPr>
                <w:sz w:val="24"/>
                <w:szCs w:val="24"/>
              </w:rPr>
            </w:pPr>
            <w:r w:rsidRPr="00332901">
              <w:rPr>
                <w:sz w:val="24"/>
                <w:szCs w:val="24"/>
              </w:rPr>
              <w:t xml:space="preserve">XX X XX 00000       </w:t>
            </w:r>
          </w:p>
        </w:tc>
        <w:tc>
          <w:tcPr>
            <w:tcW w:w="7143" w:type="dxa"/>
          </w:tcPr>
          <w:p w:rsidR="00332901" w:rsidRPr="00332901" w:rsidRDefault="00332901" w:rsidP="00F34BD2">
            <w:pPr>
              <w:autoSpaceDE w:val="0"/>
              <w:autoSpaceDN w:val="0"/>
              <w:adjustRightInd w:val="0"/>
              <w:jc w:val="both"/>
              <w:rPr>
                <w:sz w:val="24"/>
                <w:szCs w:val="24"/>
              </w:rPr>
            </w:pPr>
            <w:r w:rsidRPr="00332901">
              <w:rPr>
                <w:sz w:val="24"/>
                <w:szCs w:val="24"/>
              </w:rPr>
              <w:t>Основное мероприятие подпрограммы муниципальной программы;</w:t>
            </w:r>
          </w:p>
        </w:tc>
      </w:tr>
      <w:tr w:rsidR="00332901" w:rsidRPr="00332901" w:rsidTr="00F34BD2">
        <w:tc>
          <w:tcPr>
            <w:tcW w:w="2552" w:type="dxa"/>
          </w:tcPr>
          <w:p w:rsidR="00332901" w:rsidRPr="00332901" w:rsidRDefault="00332901" w:rsidP="00F34BD2">
            <w:pPr>
              <w:autoSpaceDE w:val="0"/>
              <w:autoSpaceDN w:val="0"/>
              <w:adjustRightInd w:val="0"/>
              <w:jc w:val="both"/>
              <w:rPr>
                <w:sz w:val="24"/>
                <w:szCs w:val="24"/>
              </w:rPr>
            </w:pPr>
            <w:r w:rsidRPr="00332901">
              <w:rPr>
                <w:sz w:val="24"/>
                <w:szCs w:val="24"/>
              </w:rPr>
              <w:t xml:space="preserve">XX X XX XXXXX   </w:t>
            </w:r>
          </w:p>
        </w:tc>
        <w:tc>
          <w:tcPr>
            <w:tcW w:w="7143" w:type="dxa"/>
          </w:tcPr>
          <w:p w:rsidR="00332901" w:rsidRPr="00332901" w:rsidRDefault="00332901" w:rsidP="00F34BD2">
            <w:pPr>
              <w:autoSpaceDE w:val="0"/>
              <w:autoSpaceDN w:val="0"/>
              <w:adjustRightInd w:val="0"/>
              <w:rPr>
                <w:sz w:val="24"/>
                <w:szCs w:val="24"/>
              </w:rPr>
            </w:pPr>
            <w:r w:rsidRPr="00332901">
              <w:rPr>
                <w:sz w:val="24"/>
                <w:szCs w:val="24"/>
              </w:rPr>
              <w:t>Направление расходов на реализацию основного мероприятия  подпрограммы   муниципальной  программы.</w:t>
            </w:r>
          </w:p>
        </w:tc>
      </w:tr>
    </w:tbl>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firstLine="540"/>
        <w:jc w:val="both"/>
        <w:rPr>
          <w:sz w:val="24"/>
          <w:szCs w:val="24"/>
        </w:rPr>
      </w:pPr>
      <w:r w:rsidRPr="00332901">
        <w:rPr>
          <w:sz w:val="24"/>
          <w:szCs w:val="24"/>
        </w:rPr>
        <w:t>Увязка направлений расходов с основным непрограммным направлением деятельности устанавливается по следующей структуре кода целевой статьи:</w:t>
      </w:r>
    </w:p>
    <w:tbl>
      <w:tblPr>
        <w:tblW w:w="0" w:type="auto"/>
        <w:tblInd w:w="62" w:type="dxa"/>
        <w:tblLayout w:type="fixed"/>
        <w:tblCellMar>
          <w:top w:w="102" w:type="dxa"/>
          <w:left w:w="62" w:type="dxa"/>
          <w:bottom w:w="102" w:type="dxa"/>
          <w:right w:w="62" w:type="dxa"/>
        </w:tblCellMar>
        <w:tblLook w:val="0000"/>
      </w:tblPr>
      <w:tblGrid>
        <w:gridCol w:w="2552"/>
        <w:gridCol w:w="7030"/>
      </w:tblGrid>
      <w:tr w:rsidR="00332901" w:rsidRPr="00332901" w:rsidTr="00F34BD2">
        <w:tc>
          <w:tcPr>
            <w:tcW w:w="2552" w:type="dxa"/>
          </w:tcPr>
          <w:p w:rsidR="00332901" w:rsidRPr="00332901" w:rsidRDefault="00332901" w:rsidP="00F34BD2">
            <w:pPr>
              <w:autoSpaceDE w:val="0"/>
              <w:autoSpaceDN w:val="0"/>
              <w:adjustRightInd w:val="0"/>
              <w:jc w:val="both"/>
              <w:rPr>
                <w:sz w:val="24"/>
                <w:szCs w:val="24"/>
              </w:rPr>
            </w:pPr>
            <w:r w:rsidRPr="00332901">
              <w:rPr>
                <w:sz w:val="24"/>
                <w:szCs w:val="24"/>
              </w:rPr>
              <w:t>X7 0 00 00000</w:t>
            </w:r>
          </w:p>
        </w:tc>
        <w:tc>
          <w:tcPr>
            <w:tcW w:w="7030" w:type="dxa"/>
          </w:tcPr>
          <w:p w:rsidR="00332901" w:rsidRPr="00332901" w:rsidRDefault="00332901" w:rsidP="00F34BD2">
            <w:pPr>
              <w:autoSpaceDE w:val="0"/>
              <w:autoSpaceDN w:val="0"/>
              <w:adjustRightInd w:val="0"/>
              <w:jc w:val="both"/>
              <w:rPr>
                <w:sz w:val="24"/>
                <w:szCs w:val="24"/>
              </w:rPr>
            </w:pPr>
            <w:r w:rsidRPr="00332901">
              <w:rPr>
                <w:sz w:val="24"/>
                <w:szCs w:val="24"/>
              </w:rPr>
              <w:t>Непрограммное направление деятельности;</w:t>
            </w:r>
          </w:p>
        </w:tc>
      </w:tr>
      <w:tr w:rsidR="00332901" w:rsidRPr="00332901" w:rsidTr="00F34BD2">
        <w:tc>
          <w:tcPr>
            <w:tcW w:w="2552" w:type="dxa"/>
          </w:tcPr>
          <w:p w:rsidR="00332901" w:rsidRPr="00332901" w:rsidRDefault="00332901" w:rsidP="00F34BD2">
            <w:pPr>
              <w:autoSpaceDE w:val="0"/>
              <w:autoSpaceDN w:val="0"/>
              <w:adjustRightInd w:val="0"/>
              <w:jc w:val="both"/>
              <w:rPr>
                <w:sz w:val="24"/>
                <w:szCs w:val="24"/>
              </w:rPr>
            </w:pPr>
            <w:r w:rsidRPr="00332901">
              <w:rPr>
                <w:sz w:val="24"/>
                <w:szCs w:val="24"/>
              </w:rPr>
              <w:t>X7 X 00 00000</w:t>
            </w:r>
          </w:p>
        </w:tc>
        <w:tc>
          <w:tcPr>
            <w:tcW w:w="7030" w:type="dxa"/>
          </w:tcPr>
          <w:p w:rsidR="00332901" w:rsidRPr="00332901" w:rsidRDefault="00332901" w:rsidP="00F34BD2">
            <w:pPr>
              <w:autoSpaceDE w:val="0"/>
              <w:autoSpaceDN w:val="0"/>
              <w:adjustRightInd w:val="0"/>
              <w:jc w:val="both"/>
              <w:rPr>
                <w:sz w:val="24"/>
                <w:szCs w:val="24"/>
              </w:rPr>
            </w:pPr>
            <w:r w:rsidRPr="00332901">
              <w:rPr>
                <w:sz w:val="24"/>
                <w:szCs w:val="24"/>
              </w:rPr>
              <w:t>Непрограммное направление расходов;</w:t>
            </w:r>
          </w:p>
        </w:tc>
      </w:tr>
      <w:tr w:rsidR="00332901" w:rsidRPr="00332901" w:rsidTr="00F34BD2">
        <w:tc>
          <w:tcPr>
            <w:tcW w:w="2552" w:type="dxa"/>
          </w:tcPr>
          <w:p w:rsidR="00332901" w:rsidRPr="00332901" w:rsidRDefault="00332901" w:rsidP="00F34BD2">
            <w:pPr>
              <w:autoSpaceDE w:val="0"/>
              <w:autoSpaceDN w:val="0"/>
              <w:adjustRightInd w:val="0"/>
              <w:jc w:val="both"/>
              <w:rPr>
                <w:sz w:val="24"/>
                <w:szCs w:val="24"/>
              </w:rPr>
            </w:pPr>
            <w:r w:rsidRPr="00332901">
              <w:rPr>
                <w:sz w:val="24"/>
                <w:szCs w:val="24"/>
              </w:rPr>
              <w:t>X7 X 00 XXXXX</w:t>
            </w:r>
          </w:p>
        </w:tc>
        <w:tc>
          <w:tcPr>
            <w:tcW w:w="7030" w:type="dxa"/>
          </w:tcPr>
          <w:p w:rsidR="00332901" w:rsidRPr="00332901" w:rsidRDefault="00332901" w:rsidP="00F34BD2">
            <w:pPr>
              <w:autoSpaceDE w:val="0"/>
              <w:autoSpaceDN w:val="0"/>
              <w:adjustRightInd w:val="0"/>
              <w:jc w:val="both"/>
              <w:rPr>
                <w:sz w:val="24"/>
                <w:szCs w:val="24"/>
              </w:rPr>
            </w:pPr>
            <w:r w:rsidRPr="00332901">
              <w:rPr>
                <w:sz w:val="24"/>
                <w:szCs w:val="24"/>
              </w:rPr>
              <w:t>Направления реализации непрограммных расходов;</w:t>
            </w:r>
          </w:p>
        </w:tc>
      </w:tr>
    </w:tbl>
    <w:p w:rsidR="00332901" w:rsidRPr="00332901" w:rsidRDefault="00332901" w:rsidP="00332901">
      <w:pPr>
        <w:autoSpaceDE w:val="0"/>
        <w:autoSpaceDN w:val="0"/>
        <w:adjustRightInd w:val="0"/>
        <w:ind w:firstLine="540"/>
        <w:jc w:val="both"/>
        <w:rPr>
          <w:sz w:val="24"/>
          <w:szCs w:val="24"/>
        </w:rPr>
      </w:pPr>
    </w:p>
    <w:p w:rsidR="00332901" w:rsidRPr="00332901" w:rsidRDefault="00332901" w:rsidP="00332901">
      <w:pPr>
        <w:autoSpaceDE w:val="0"/>
        <w:autoSpaceDN w:val="0"/>
        <w:adjustRightInd w:val="0"/>
        <w:ind w:left="450"/>
        <w:outlineLvl w:val="1"/>
        <w:rPr>
          <w:sz w:val="24"/>
          <w:szCs w:val="24"/>
        </w:rPr>
      </w:pPr>
    </w:p>
    <w:p w:rsidR="00332901" w:rsidRPr="00332901" w:rsidRDefault="00332901" w:rsidP="00332901">
      <w:pPr>
        <w:autoSpaceDE w:val="0"/>
        <w:autoSpaceDN w:val="0"/>
        <w:adjustRightInd w:val="0"/>
        <w:jc w:val="both"/>
        <w:outlineLvl w:val="0"/>
        <w:rPr>
          <w:sz w:val="24"/>
          <w:szCs w:val="24"/>
        </w:rPr>
      </w:pPr>
      <w:r w:rsidRPr="00332901">
        <w:rPr>
          <w:i/>
          <w:sz w:val="24"/>
          <w:szCs w:val="24"/>
        </w:rPr>
        <w:t>2.1.Перечень и коды муниципальных программ (подпрограм), непрограммных направлений деятельности, используемых в местном  бюджете</w:t>
      </w:r>
      <w:r w:rsidRPr="00332901">
        <w:rPr>
          <w:sz w:val="24"/>
          <w:szCs w:val="24"/>
        </w:rPr>
        <w:t>.</w:t>
      </w:r>
    </w:p>
    <w:p w:rsidR="00332901" w:rsidRPr="00332901" w:rsidRDefault="00332901" w:rsidP="00332901">
      <w:pPr>
        <w:autoSpaceDE w:val="0"/>
        <w:autoSpaceDN w:val="0"/>
        <w:adjustRightInd w:val="0"/>
        <w:ind w:left="1146"/>
        <w:jc w:val="both"/>
        <w:outlineLvl w:val="0"/>
        <w:rPr>
          <w:sz w:val="24"/>
          <w:szCs w:val="24"/>
        </w:rPr>
      </w:pPr>
    </w:p>
    <w:p w:rsidR="00332901" w:rsidRPr="00332901" w:rsidRDefault="00332901" w:rsidP="00332901">
      <w:pPr>
        <w:jc w:val="both"/>
        <w:rPr>
          <w:sz w:val="24"/>
          <w:szCs w:val="24"/>
        </w:rPr>
      </w:pPr>
      <w:r w:rsidRPr="00332901">
        <w:rPr>
          <w:sz w:val="24"/>
          <w:szCs w:val="24"/>
        </w:rPr>
        <w:t>«56 0 00 00000   Реализация  полномочий органов местного самоуправления Кокоревского городского поселения»;</w:t>
      </w:r>
    </w:p>
    <w:p w:rsidR="00332901" w:rsidRPr="00332901" w:rsidRDefault="00332901" w:rsidP="00332901">
      <w:pPr>
        <w:jc w:val="both"/>
        <w:rPr>
          <w:sz w:val="24"/>
          <w:szCs w:val="24"/>
        </w:rPr>
      </w:pPr>
    </w:p>
    <w:p w:rsidR="00332901" w:rsidRPr="00332901" w:rsidRDefault="00332901" w:rsidP="00332901">
      <w:pPr>
        <w:autoSpaceDE w:val="0"/>
        <w:autoSpaceDN w:val="0"/>
        <w:adjustRightInd w:val="0"/>
        <w:jc w:val="both"/>
        <w:outlineLvl w:val="0"/>
        <w:rPr>
          <w:sz w:val="24"/>
          <w:szCs w:val="24"/>
        </w:rPr>
      </w:pPr>
      <w:r w:rsidRPr="00332901">
        <w:rPr>
          <w:sz w:val="24"/>
          <w:szCs w:val="24"/>
        </w:rPr>
        <w:t>«07 0 00 00000 Непрограммная деятельность».</w:t>
      </w:r>
    </w:p>
    <w:p w:rsidR="00332901" w:rsidRPr="00332901" w:rsidRDefault="00332901" w:rsidP="00332901">
      <w:pPr>
        <w:autoSpaceDE w:val="0"/>
        <w:autoSpaceDN w:val="0"/>
        <w:adjustRightInd w:val="0"/>
        <w:ind w:left="450"/>
        <w:outlineLvl w:val="1"/>
        <w:rPr>
          <w:sz w:val="24"/>
          <w:szCs w:val="24"/>
        </w:rPr>
      </w:pPr>
    </w:p>
    <w:p w:rsidR="00332901" w:rsidRPr="00332901" w:rsidRDefault="00332901" w:rsidP="00332901">
      <w:pPr>
        <w:autoSpaceDE w:val="0"/>
        <w:autoSpaceDN w:val="0"/>
        <w:adjustRightInd w:val="0"/>
        <w:outlineLvl w:val="0"/>
        <w:rPr>
          <w:i/>
          <w:sz w:val="24"/>
          <w:szCs w:val="24"/>
        </w:rPr>
      </w:pPr>
      <w:r w:rsidRPr="00332901">
        <w:rPr>
          <w:i/>
          <w:sz w:val="24"/>
          <w:szCs w:val="24"/>
        </w:rPr>
        <w:lastRenderedPageBreak/>
        <w:t>2.2.Перечень и правила отнесения расходов бюджета Кокоревского городского поселения Суземского муниципального района Брянской области  на соответствующие направления расходов целевых статей, используемых в местном бюджете:</w:t>
      </w:r>
    </w:p>
    <w:p w:rsidR="00332901" w:rsidRPr="00332901" w:rsidRDefault="00332901" w:rsidP="00332901">
      <w:pPr>
        <w:pStyle w:val="p10"/>
        <w:shd w:val="clear" w:color="auto" w:fill="FFFFFF"/>
        <w:ind w:firstLine="540"/>
        <w:jc w:val="both"/>
      </w:pPr>
      <w:r w:rsidRPr="00332901">
        <w:rPr>
          <w:b/>
        </w:rPr>
        <w:t xml:space="preserve">11202 </w:t>
      </w:r>
      <w:r w:rsidRPr="00332901">
        <w:t>Обеспечение отдельных государственных полномочий Брянской области по определению перечня должностных лиц, уполномоченных составлять протоколы об административных правонарушениях</w:t>
      </w:r>
    </w:p>
    <w:p w:rsidR="00332901" w:rsidRPr="00332901" w:rsidRDefault="00332901" w:rsidP="00332901">
      <w:pPr>
        <w:autoSpaceDE w:val="0"/>
        <w:autoSpaceDN w:val="0"/>
        <w:adjustRightInd w:val="0"/>
        <w:outlineLvl w:val="0"/>
        <w:rPr>
          <w:sz w:val="24"/>
          <w:szCs w:val="24"/>
        </w:rPr>
      </w:pPr>
      <w:r w:rsidRPr="00332901">
        <w:rPr>
          <w:sz w:val="24"/>
          <w:szCs w:val="24"/>
        </w:rPr>
        <w:t xml:space="preserve"> По данному направлению расходов  отражаются расходы на обеспечение отдельных государственных полномочий Брянской области по определению перечня должностных лиц, уполномоченных составлять протоколы об административных правонарушениях поселения</w:t>
      </w:r>
    </w:p>
    <w:p w:rsidR="00332901" w:rsidRPr="00332901" w:rsidRDefault="00332901" w:rsidP="00332901">
      <w:pPr>
        <w:pStyle w:val="p9"/>
        <w:shd w:val="clear" w:color="auto" w:fill="FFFFFF"/>
        <w:jc w:val="both"/>
        <w:rPr>
          <w:b/>
        </w:rPr>
      </w:pPr>
    </w:p>
    <w:p w:rsidR="00332901" w:rsidRPr="00332901" w:rsidRDefault="00332901" w:rsidP="00332901">
      <w:pPr>
        <w:pStyle w:val="p9"/>
        <w:shd w:val="clear" w:color="auto" w:fill="FFFFFF"/>
        <w:tabs>
          <w:tab w:val="left" w:pos="567"/>
        </w:tabs>
        <w:jc w:val="both"/>
      </w:pPr>
      <w:r w:rsidRPr="00332901">
        <w:rPr>
          <w:b/>
        </w:rPr>
        <w:t xml:space="preserve">       25118</w:t>
      </w:r>
      <w:r w:rsidRPr="00332901">
        <w:t xml:space="preserve"> Осуществление полномочий городскими и сельскими поселениями по первичному воинскому учету на территориях, где отсутствуют военные комиссариаты.</w:t>
      </w:r>
    </w:p>
    <w:p w:rsidR="00332901" w:rsidRPr="00332901" w:rsidRDefault="00332901" w:rsidP="00332901">
      <w:pPr>
        <w:autoSpaceDE w:val="0"/>
        <w:autoSpaceDN w:val="0"/>
        <w:adjustRightInd w:val="0"/>
        <w:outlineLvl w:val="0"/>
        <w:rPr>
          <w:i/>
          <w:sz w:val="24"/>
          <w:szCs w:val="24"/>
        </w:rPr>
      </w:pPr>
      <w:r w:rsidRPr="00332901">
        <w:rPr>
          <w:sz w:val="24"/>
          <w:szCs w:val="24"/>
        </w:rPr>
        <w:t>По данному направлению расходов отражаются расходы на оплату труда, начисления на выплаты по оплате труда и прочие выплаты инспектору по воинскому учету</w:t>
      </w:r>
    </w:p>
    <w:p w:rsidR="00332901" w:rsidRPr="00332901" w:rsidRDefault="00332901" w:rsidP="00332901">
      <w:pPr>
        <w:pStyle w:val="p22"/>
        <w:shd w:val="clear" w:color="auto" w:fill="FFFFFF"/>
        <w:ind w:firstLine="566"/>
        <w:jc w:val="both"/>
      </w:pPr>
      <w:r w:rsidRPr="00332901">
        <w:t xml:space="preserve"> </w:t>
      </w:r>
      <w:r w:rsidRPr="00332901">
        <w:rPr>
          <w:b/>
        </w:rPr>
        <w:t>80020</w:t>
      </w:r>
      <w:r w:rsidRPr="00332901">
        <w:t xml:space="preserve"> Обеспечение деятельности главы   местной администрации (исполнительно-распорядительного органа  муниципального образования) </w:t>
      </w:r>
    </w:p>
    <w:p w:rsidR="00332901" w:rsidRPr="00332901" w:rsidRDefault="00332901" w:rsidP="00332901">
      <w:pPr>
        <w:pStyle w:val="p9"/>
        <w:shd w:val="clear" w:color="auto" w:fill="FFFFFF"/>
        <w:ind w:firstLine="566"/>
        <w:jc w:val="both"/>
      </w:pPr>
      <w:r w:rsidRPr="00332901">
        <w:t>По данному направлению расходов отражаются расходы местного бюджета на оплату труда, начисления на выплаты по оплате труда и прочие выплаты Главе администрации пгт. Кокоревка</w:t>
      </w:r>
    </w:p>
    <w:p w:rsidR="00332901" w:rsidRPr="00332901" w:rsidRDefault="00332901" w:rsidP="00332901">
      <w:pPr>
        <w:pStyle w:val="p22"/>
        <w:shd w:val="clear" w:color="auto" w:fill="FFFFFF"/>
        <w:jc w:val="both"/>
      </w:pPr>
      <w:r w:rsidRPr="00332901">
        <w:t xml:space="preserve">      </w:t>
      </w:r>
      <w:r w:rsidRPr="00332901">
        <w:rPr>
          <w:b/>
        </w:rPr>
        <w:t>80040</w:t>
      </w:r>
      <w:r w:rsidRPr="00332901">
        <w:t xml:space="preserve"> Руководство и управление в сфере установленных функций органов местного самоуправления</w:t>
      </w: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расходы местного бюджета на финансовое обеспечение деятельности:</w:t>
      </w:r>
    </w:p>
    <w:p w:rsidR="00332901" w:rsidRPr="00332901" w:rsidRDefault="00332901" w:rsidP="00332901">
      <w:pPr>
        <w:pStyle w:val="p10"/>
        <w:shd w:val="clear" w:color="auto" w:fill="FFFFFF"/>
        <w:spacing w:before="0" w:beforeAutospacing="0" w:after="0" w:afterAutospacing="0"/>
        <w:ind w:firstLine="540"/>
        <w:jc w:val="both"/>
      </w:pPr>
      <w:r w:rsidRPr="00332901">
        <w:t>аппарата законодательного (исполнительного) органа муниципальной власти администрации пгт</w:t>
      </w:r>
      <w:proofErr w:type="gramStart"/>
      <w:r w:rsidRPr="00332901">
        <w:t>.К</w:t>
      </w:r>
      <w:proofErr w:type="gramEnd"/>
      <w:r w:rsidRPr="00332901">
        <w:t>окоревка</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rPr>
          <w:b/>
        </w:rPr>
        <w:t>80070</w:t>
      </w:r>
      <w:r w:rsidRPr="00332901">
        <w:t xml:space="preserve"> Информационное обеспечение деятельности органов местного самоуправления</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расходы местного бюджета на опубликование нормативно-правовых актов законодательных и исполнительных органов  власти пгт. Кокоревка и другой информации</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rPr>
          <w:b/>
        </w:rPr>
        <w:t>80080</w:t>
      </w:r>
      <w:r w:rsidRPr="00332901">
        <w:t xml:space="preserve"> Условно утвержденные расходы</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условно-утвержденные расходы</w:t>
      </w:r>
    </w:p>
    <w:p w:rsidR="00332901" w:rsidRPr="00332901" w:rsidRDefault="00332901" w:rsidP="00332901">
      <w:pPr>
        <w:autoSpaceDE w:val="0"/>
        <w:autoSpaceDN w:val="0"/>
        <w:adjustRightInd w:val="0"/>
        <w:jc w:val="both"/>
        <w:outlineLvl w:val="1"/>
        <w:rPr>
          <w:sz w:val="24"/>
          <w:szCs w:val="24"/>
        </w:rPr>
      </w:pPr>
    </w:p>
    <w:p w:rsidR="00332901" w:rsidRPr="00332901" w:rsidRDefault="00332901" w:rsidP="00332901">
      <w:pPr>
        <w:autoSpaceDE w:val="0"/>
        <w:autoSpaceDN w:val="0"/>
        <w:adjustRightInd w:val="0"/>
        <w:ind w:firstLine="567"/>
        <w:jc w:val="both"/>
        <w:outlineLvl w:val="0"/>
        <w:rPr>
          <w:sz w:val="24"/>
          <w:szCs w:val="24"/>
        </w:rPr>
      </w:pPr>
      <w:r w:rsidRPr="00332901">
        <w:rPr>
          <w:b/>
          <w:sz w:val="24"/>
          <w:szCs w:val="24"/>
        </w:rPr>
        <w:t>80910</w:t>
      </w:r>
      <w:r w:rsidRPr="00332901">
        <w:rPr>
          <w:sz w:val="24"/>
          <w:szCs w:val="24"/>
        </w:rPr>
        <w:tab/>
        <w:t>Мероприятия по   землеустройству и землепользованию</w:t>
      </w:r>
    </w:p>
    <w:p w:rsidR="00332901" w:rsidRPr="00332901" w:rsidRDefault="00332901" w:rsidP="00332901">
      <w:pPr>
        <w:autoSpaceDE w:val="0"/>
        <w:autoSpaceDN w:val="0"/>
        <w:adjustRightInd w:val="0"/>
        <w:ind w:firstLine="567"/>
        <w:jc w:val="both"/>
        <w:outlineLvl w:val="0"/>
        <w:rPr>
          <w:sz w:val="24"/>
          <w:szCs w:val="24"/>
        </w:rPr>
      </w:pPr>
    </w:p>
    <w:p w:rsidR="00332901" w:rsidRPr="00332901" w:rsidRDefault="00332901" w:rsidP="00332901">
      <w:pPr>
        <w:autoSpaceDE w:val="0"/>
        <w:autoSpaceDN w:val="0"/>
        <w:adjustRightInd w:val="0"/>
        <w:ind w:firstLine="540"/>
        <w:jc w:val="both"/>
        <w:outlineLvl w:val="4"/>
        <w:rPr>
          <w:iCs/>
          <w:sz w:val="24"/>
          <w:szCs w:val="24"/>
        </w:rPr>
      </w:pPr>
      <w:r w:rsidRPr="00332901">
        <w:rPr>
          <w:iCs/>
          <w:sz w:val="24"/>
          <w:szCs w:val="24"/>
        </w:rPr>
        <w:t>П</w:t>
      </w:r>
      <w:r w:rsidRPr="00332901">
        <w:rPr>
          <w:sz w:val="24"/>
          <w:szCs w:val="24"/>
        </w:rPr>
        <w:t>о данному направлению расходов отражаются расходы местного бюджета</w:t>
      </w:r>
      <w:r w:rsidRPr="00332901">
        <w:rPr>
          <w:iCs/>
          <w:sz w:val="24"/>
          <w:szCs w:val="24"/>
        </w:rPr>
        <w:t>, связанные на  постановку на кадастровый учет земельных участков, кадастровые работы наземных газопроводов.</w:t>
      </w:r>
    </w:p>
    <w:p w:rsidR="00332901" w:rsidRPr="00332901" w:rsidRDefault="00332901" w:rsidP="00332901">
      <w:pPr>
        <w:autoSpaceDE w:val="0"/>
        <w:autoSpaceDN w:val="0"/>
        <w:adjustRightInd w:val="0"/>
        <w:ind w:firstLine="540"/>
        <w:jc w:val="both"/>
        <w:outlineLvl w:val="4"/>
        <w:rPr>
          <w:iCs/>
          <w:sz w:val="24"/>
          <w:szCs w:val="24"/>
        </w:rPr>
      </w:pPr>
    </w:p>
    <w:p w:rsidR="00332901" w:rsidRPr="00332901" w:rsidRDefault="00332901" w:rsidP="00332901">
      <w:pPr>
        <w:autoSpaceDE w:val="0"/>
        <w:autoSpaceDN w:val="0"/>
        <w:adjustRightInd w:val="0"/>
        <w:ind w:firstLine="540"/>
        <w:jc w:val="both"/>
        <w:outlineLvl w:val="4"/>
        <w:rPr>
          <w:iCs/>
          <w:sz w:val="24"/>
          <w:szCs w:val="24"/>
        </w:rPr>
      </w:pPr>
    </w:p>
    <w:p w:rsidR="00332901" w:rsidRPr="00332901" w:rsidRDefault="00332901" w:rsidP="00332901">
      <w:pPr>
        <w:pStyle w:val="p22"/>
        <w:shd w:val="clear" w:color="auto" w:fill="FFFFFF"/>
        <w:jc w:val="both"/>
      </w:pPr>
      <w:r w:rsidRPr="00332901">
        <w:rPr>
          <w:b/>
        </w:rPr>
        <w:t>81140</w:t>
      </w:r>
      <w:r w:rsidRPr="00332901">
        <w:t xml:space="preserve"> Мероприятия в сфере пожарной безопасности</w:t>
      </w:r>
    </w:p>
    <w:p w:rsidR="00332901" w:rsidRPr="00332901" w:rsidRDefault="00332901" w:rsidP="00332901">
      <w:pPr>
        <w:pStyle w:val="p10"/>
        <w:shd w:val="clear" w:color="auto" w:fill="FFFFFF"/>
        <w:spacing w:before="0" w:beforeAutospacing="0" w:after="0" w:afterAutospacing="0"/>
        <w:ind w:firstLine="540"/>
        <w:jc w:val="both"/>
      </w:pPr>
      <w:r w:rsidRPr="00332901">
        <w:t xml:space="preserve">По данному направлению расходов отражаются расходы местного бюджета </w:t>
      </w:r>
      <w:proofErr w:type="gramStart"/>
      <w:r w:rsidRPr="00332901">
        <w:t>на</w:t>
      </w:r>
      <w:proofErr w:type="gramEnd"/>
      <w:r w:rsidRPr="00332901">
        <w:t>:</w:t>
      </w:r>
    </w:p>
    <w:p w:rsidR="00332901" w:rsidRPr="00332901" w:rsidRDefault="00332901" w:rsidP="00332901">
      <w:pPr>
        <w:pStyle w:val="p10"/>
        <w:shd w:val="clear" w:color="auto" w:fill="FFFFFF"/>
        <w:spacing w:before="0" w:beforeAutospacing="0" w:after="0" w:afterAutospacing="0"/>
        <w:ind w:firstLine="540"/>
        <w:jc w:val="both"/>
      </w:pPr>
      <w:r w:rsidRPr="00332901">
        <w:t>техническое оснащение и обеспечение безопасности, включая обеспечение мер пожарной безопасности муниципального учреждения;</w:t>
      </w:r>
    </w:p>
    <w:p w:rsidR="00332901" w:rsidRPr="00332901" w:rsidRDefault="00332901" w:rsidP="00332901">
      <w:pPr>
        <w:pStyle w:val="p10"/>
        <w:shd w:val="clear" w:color="auto" w:fill="FFFFFF"/>
        <w:spacing w:before="0" w:beforeAutospacing="0" w:after="0" w:afterAutospacing="0"/>
        <w:ind w:firstLine="540"/>
        <w:jc w:val="both"/>
      </w:pPr>
      <w:r w:rsidRPr="00332901">
        <w:t>прочие противопожарные мероприятия.</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ind w:firstLine="567"/>
        <w:jc w:val="both"/>
        <w:outlineLvl w:val="4"/>
        <w:rPr>
          <w:sz w:val="24"/>
          <w:szCs w:val="24"/>
        </w:rPr>
      </w:pPr>
      <w:r w:rsidRPr="00332901">
        <w:rPr>
          <w:b/>
          <w:sz w:val="24"/>
          <w:szCs w:val="24"/>
        </w:rPr>
        <w:t>81610</w:t>
      </w:r>
      <w:r w:rsidRPr="00332901">
        <w:rPr>
          <w:sz w:val="24"/>
          <w:szCs w:val="24"/>
        </w:rPr>
        <w:t xml:space="preserve"> Обеспеченности сохранности автомобильных дорог местного значения и условий безопасности движения по ним</w:t>
      </w:r>
    </w:p>
    <w:p w:rsidR="00332901" w:rsidRPr="00332901" w:rsidRDefault="00332901" w:rsidP="00332901">
      <w:pPr>
        <w:ind w:firstLine="567"/>
        <w:jc w:val="both"/>
        <w:outlineLvl w:val="4"/>
        <w:rPr>
          <w:sz w:val="24"/>
          <w:szCs w:val="24"/>
        </w:rPr>
      </w:pPr>
    </w:p>
    <w:p w:rsidR="00332901" w:rsidRPr="00332901" w:rsidRDefault="00332901" w:rsidP="00332901">
      <w:pPr>
        <w:pStyle w:val="p10"/>
        <w:shd w:val="clear" w:color="auto" w:fill="FFFFFF"/>
        <w:spacing w:before="0" w:beforeAutospacing="0" w:after="0" w:afterAutospacing="0"/>
        <w:ind w:firstLine="540"/>
        <w:jc w:val="both"/>
      </w:pPr>
      <w:r w:rsidRPr="00332901">
        <w:t xml:space="preserve">По данному направлению расходов отражаются расходы местного бюджета на осуществление муниципального </w:t>
      </w:r>
      <w:proofErr w:type="gramStart"/>
      <w:r w:rsidRPr="00332901">
        <w:t>контроля за</w:t>
      </w:r>
      <w:proofErr w:type="gramEnd"/>
      <w:r w:rsidRPr="00332901">
        <w:t xml:space="preserve"> сохранностью автомобильных дорог местного значения, обеспечения безопасного дорожного движения на них</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rPr>
          <w:b/>
        </w:rPr>
        <w:t xml:space="preserve">81690 </w:t>
      </w:r>
      <w:r w:rsidRPr="00332901">
        <w:t>Организация и обеспечение освещения улиц</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jc w:val="both"/>
      </w:pPr>
      <w:r w:rsidRPr="00332901">
        <w:t>По данному направлению расходов отражаются расходы местного бюджета на организацию работ по освещению улиц муниципального образования</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rPr>
          <w:b/>
        </w:rPr>
        <w:t xml:space="preserve">81700 </w:t>
      </w:r>
      <w:r w:rsidRPr="00332901">
        <w:t>Озеленение территории</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расходы местного бюджета на организацию работ по озеленению территории муниципального образования</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rPr>
          <w:b/>
        </w:rPr>
        <w:t xml:space="preserve">81710 </w:t>
      </w:r>
      <w:r w:rsidRPr="00332901">
        <w:t>Организация и содержание мест захоронения (кладбищ)</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расходы местного бюджета на организацию и содержание мест захоронени</w:t>
      </w:r>
      <w:proofErr w:type="gramStart"/>
      <w:r w:rsidRPr="00332901">
        <w:t>я(</w:t>
      </w:r>
      <w:proofErr w:type="gramEnd"/>
      <w:r w:rsidRPr="00332901">
        <w:t xml:space="preserve"> кладбищ и памятников боевой славы)</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rPr>
          <w:b/>
        </w:rPr>
        <w:t xml:space="preserve">81730 </w:t>
      </w:r>
      <w:r w:rsidRPr="00332901">
        <w:t>Мероприятия по благоустройству</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расходы местного бюджета на организацию мероприятий по благоустройству муниципального образования.</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rPr>
          <w:b/>
        </w:rPr>
        <w:t xml:space="preserve">81740 </w:t>
      </w:r>
      <w:r w:rsidRPr="00332901">
        <w:t>Мероприятия в сфере коммунального хозяйства</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расходы местного бюджета на организацию мероприятий коммунальному хозяйству  муниципального образования.</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autoSpaceDE w:val="0"/>
        <w:autoSpaceDN w:val="0"/>
        <w:adjustRightInd w:val="0"/>
        <w:ind w:firstLine="567"/>
        <w:jc w:val="both"/>
        <w:outlineLvl w:val="0"/>
        <w:rPr>
          <w:sz w:val="24"/>
          <w:szCs w:val="24"/>
        </w:rPr>
      </w:pPr>
    </w:p>
    <w:p w:rsidR="00332901" w:rsidRPr="00332901" w:rsidRDefault="00332901" w:rsidP="00332901">
      <w:pPr>
        <w:pStyle w:val="p10"/>
        <w:shd w:val="clear" w:color="auto" w:fill="FFFFFF"/>
        <w:spacing w:before="0" w:beforeAutospacing="0" w:after="0" w:afterAutospacing="0"/>
        <w:ind w:firstLine="540"/>
        <w:jc w:val="both"/>
      </w:pPr>
      <w:r w:rsidRPr="00332901">
        <w:rPr>
          <w:b/>
        </w:rPr>
        <w:t xml:space="preserve">82410 </w:t>
      </w:r>
      <w:r w:rsidRPr="00332901">
        <w:t>Мероприятия по охране, сохранности и популяризации культурного наследия</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jc w:val="both"/>
      </w:pPr>
      <w:r w:rsidRPr="00332901">
        <w:t>По данному направлению расходов отражаются расходы местного бюджета на организацию мероприятий  памятников муниципального образования</w:t>
      </w:r>
    </w:p>
    <w:p w:rsidR="00332901" w:rsidRPr="00332901" w:rsidRDefault="00332901" w:rsidP="00332901">
      <w:pPr>
        <w:pStyle w:val="p22"/>
        <w:shd w:val="clear" w:color="auto" w:fill="FFFFFF"/>
        <w:ind w:firstLine="566"/>
        <w:jc w:val="both"/>
      </w:pPr>
      <w:r w:rsidRPr="00332901">
        <w:rPr>
          <w:b/>
        </w:rPr>
        <w:t>83030</w:t>
      </w:r>
      <w:r w:rsidRPr="00332901">
        <w:t xml:space="preserve"> Резервный фонд местной администрации</w:t>
      </w:r>
    </w:p>
    <w:p w:rsidR="00332901" w:rsidRPr="00332901" w:rsidRDefault="00332901" w:rsidP="00332901">
      <w:pPr>
        <w:pStyle w:val="p10"/>
        <w:shd w:val="clear" w:color="auto" w:fill="FFFFFF"/>
        <w:spacing w:before="0" w:beforeAutospacing="0" w:after="0" w:afterAutospacing="0"/>
        <w:jc w:val="both"/>
      </w:pPr>
      <w:r w:rsidRPr="00332901">
        <w:lastRenderedPageBreak/>
        <w:t xml:space="preserve">По данному направлению расходов планируются </w:t>
      </w:r>
      <w:proofErr w:type="gramStart"/>
      <w:r w:rsidRPr="00332901">
        <w:t>ассигнования</w:t>
      </w:r>
      <w:proofErr w:type="gramEnd"/>
      <w:r w:rsidRPr="00332901">
        <w:t xml:space="preserve"> и осуществляется использование бюджетных ассигнований резервного фонда администрации Суземского района</w:t>
      </w:r>
    </w:p>
    <w:p w:rsidR="00332901" w:rsidRPr="00332901" w:rsidRDefault="00332901" w:rsidP="00332901">
      <w:pPr>
        <w:autoSpaceDE w:val="0"/>
        <w:autoSpaceDN w:val="0"/>
        <w:adjustRightInd w:val="0"/>
        <w:ind w:firstLine="567"/>
        <w:jc w:val="both"/>
        <w:outlineLvl w:val="0"/>
        <w:rPr>
          <w:sz w:val="24"/>
          <w:szCs w:val="24"/>
        </w:rPr>
      </w:pPr>
    </w:p>
    <w:p w:rsidR="00332901" w:rsidRPr="00332901" w:rsidRDefault="00332901" w:rsidP="00332901">
      <w:pPr>
        <w:autoSpaceDE w:val="0"/>
        <w:autoSpaceDN w:val="0"/>
        <w:adjustRightInd w:val="0"/>
        <w:ind w:firstLine="567"/>
        <w:jc w:val="both"/>
        <w:outlineLvl w:val="0"/>
        <w:rPr>
          <w:sz w:val="24"/>
          <w:szCs w:val="24"/>
        </w:rPr>
      </w:pPr>
      <w:r w:rsidRPr="00332901">
        <w:rPr>
          <w:b/>
          <w:sz w:val="24"/>
          <w:szCs w:val="24"/>
        </w:rPr>
        <w:t>83250</w:t>
      </w:r>
      <w:r w:rsidRPr="00332901">
        <w:rPr>
          <w:sz w:val="24"/>
          <w:szCs w:val="24"/>
        </w:rPr>
        <w:t xml:space="preserve"> Поддержка малого и среднего предпринимательства</w:t>
      </w:r>
    </w:p>
    <w:p w:rsidR="00332901" w:rsidRPr="00332901" w:rsidRDefault="00332901" w:rsidP="00332901">
      <w:pPr>
        <w:autoSpaceDE w:val="0"/>
        <w:autoSpaceDN w:val="0"/>
        <w:adjustRightInd w:val="0"/>
        <w:ind w:firstLine="567"/>
        <w:jc w:val="both"/>
        <w:outlineLvl w:val="0"/>
        <w:rPr>
          <w:sz w:val="24"/>
          <w:szCs w:val="24"/>
        </w:rPr>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направлению расходов отражаются расходы местного бюджета на организацию мероприятий  поддержка малого и среднего предпринимательства муниципального образования</w:t>
      </w:r>
    </w:p>
    <w:p w:rsidR="00332901" w:rsidRPr="00332901" w:rsidRDefault="00332901" w:rsidP="00332901">
      <w:pPr>
        <w:autoSpaceDE w:val="0"/>
        <w:autoSpaceDN w:val="0"/>
        <w:adjustRightInd w:val="0"/>
        <w:ind w:firstLine="540"/>
        <w:jc w:val="both"/>
        <w:outlineLvl w:val="4"/>
        <w:rPr>
          <w:sz w:val="24"/>
          <w:szCs w:val="24"/>
        </w:rPr>
      </w:pPr>
    </w:p>
    <w:p w:rsidR="00332901" w:rsidRPr="00332901" w:rsidRDefault="00332901" w:rsidP="00332901">
      <w:pPr>
        <w:autoSpaceDE w:val="0"/>
        <w:autoSpaceDN w:val="0"/>
        <w:adjustRightInd w:val="0"/>
        <w:ind w:firstLine="540"/>
        <w:jc w:val="both"/>
        <w:outlineLvl w:val="4"/>
        <w:rPr>
          <w:sz w:val="24"/>
          <w:szCs w:val="24"/>
        </w:rPr>
      </w:pPr>
      <w:r w:rsidRPr="00332901">
        <w:rPr>
          <w:sz w:val="24"/>
          <w:szCs w:val="24"/>
        </w:rPr>
        <w:t xml:space="preserve"> </w:t>
      </w:r>
    </w:p>
    <w:p w:rsidR="00332901" w:rsidRPr="00332901" w:rsidRDefault="00332901" w:rsidP="00332901">
      <w:pPr>
        <w:autoSpaceDE w:val="0"/>
        <w:autoSpaceDN w:val="0"/>
        <w:adjustRightInd w:val="0"/>
        <w:ind w:left="1365"/>
        <w:jc w:val="both"/>
        <w:outlineLvl w:val="2"/>
        <w:rPr>
          <w:b/>
          <w:sz w:val="24"/>
          <w:szCs w:val="24"/>
        </w:rPr>
      </w:pPr>
    </w:p>
    <w:p w:rsidR="00332901" w:rsidRPr="00332901" w:rsidRDefault="00332901" w:rsidP="00332901">
      <w:pPr>
        <w:ind w:firstLine="567"/>
        <w:jc w:val="both"/>
        <w:outlineLvl w:val="0"/>
        <w:rPr>
          <w:sz w:val="24"/>
          <w:szCs w:val="24"/>
        </w:rPr>
      </w:pPr>
      <w:r w:rsidRPr="00332901">
        <w:rPr>
          <w:b/>
          <w:sz w:val="24"/>
          <w:szCs w:val="24"/>
        </w:rPr>
        <w:t>83300</w:t>
      </w:r>
      <w:r w:rsidRPr="00332901">
        <w:rPr>
          <w:sz w:val="24"/>
          <w:szCs w:val="24"/>
        </w:rPr>
        <w:t xml:space="preserve"> Содержание, текущий и капитальный ремонт и обеспечение безопасности гидротехнических сооружений</w:t>
      </w:r>
    </w:p>
    <w:p w:rsidR="00332901" w:rsidRPr="00332901" w:rsidRDefault="00332901" w:rsidP="00332901">
      <w:pPr>
        <w:ind w:firstLine="567"/>
        <w:jc w:val="both"/>
        <w:outlineLvl w:val="0"/>
        <w:rPr>
          <w:sz w:val="24"/>
          <w:szCs w:val="24"/>
        </w:rPr>
      </w:pPr>
    </w:p>
    <w:p w:rsidR="00332901" w:rsidRPr="00332901" w:rsidRDefault="00332901" w:rsidP="00332901">
      <w:pPr>
        <w:ind w:firstLine="567"/>
        <w:jc w:val="both"/>
        <w:outlineLvl w:val="0"/>
        <w:rPr>
          <w:sz w:val="24"/>
          <w:szCs w:val="24"/>
        </w:rPr>
      </w:pPr>
      <w:r w:rsidRPr="00332901">
        <w:rPr>
          <w:sz w:val="24"/>
          <w:szCs w:val="24"/>
        </w:rPr>
        <w:t>По данному виду расходов  отражаются расходы на страхование реконструкцию ГТС</w:t>
      </w:r>
    </w:p>
    <w:p w:rsidR="00332901" w:rsidRPr="00332901" w:rsidRDefault="00332901" w:rsidP="00332901">
      <w:pPr>
        <w:pStyle w:val="p9"/>
        <w:shd w:val="clear" w:color="auto" w:fill="FFFFFF"/>
        <w:jc w:val="both"/>
      </w:pPr>
      <w:r w:rsidRPr="00332901">
        <w:rPr>
          <w:b/>
        </w:rPr>
        <w:t xml:space="preserve">        83360 </w:t>
      </w:r>
      <w:r w:rsidRPr="00332901">
        <w:t>Уплата налогов, сборов и иных обязательных платежей</w:t>
      </w:r>
    </w:p>
    <w:p w:rsidR="00332901" w:rsidRPr="00332901" w:rsidRDefault="00332901" w:rsidP="00332901">
      <w:pPr>
        <w:pStyle w:val="p10"/>
        <w:shd w:val="clear" w:color="auto" w:fill="FFFFFF"/>
        <w:spacing w:before="0" w:beforeAutospacing="0" w:after="0" w:afterAutospacing="0"/>
        <w:ind w:firstLine="540"/>
        <w:jc w:val="both"/>
      </w:pPr>
    </w:p>
    <w:p w:rsidR="00332901" w:rsidRPr="00332901" w:rsidRDefault="00332901" w:rsidP="00332901">
      <w:pPr>
        <w:pStyle w:val="p10"/>
        <w:shd w:val="clear" w:color="auto" w:fill="FFFFFF"/>
        <w:spacing w:before="0" w:beforeAutospacing="0" w:after="0" w:afterAutospacing="0"/>
        <w:ind w:firstLine="540"/>
        <w:jc w:val="both"/>
      </w:pPr>
      <w:r w:rsidRPr="00332901">
        <w:t>По данному разделу отражаются расходы местного бюджета на оплату налогов (транспортного налога</w:t>
      </w:r>
      <w:proofErr w:type="gramStart"/>
      <w:r w:rsidRPr="00332901">
        <w:t xml:space="preserve"> ,</w:t>
      </w:r>
      <w:proofErr w:type="gramEnd"/>
      <w:r w:rsidRPr="00332901">
        <w:t>налога на имущество и т.д.)</w:t>
      </w:r>
    </w:p>
    <w:p w:rsidR="00332901" w:rsidRPr="00332901" w:rsidRDefault="00332901" w:rsidP="00332901">
      <w:pPr>
        <w:ind w:firstLine="567"/>
        <w:jc w:val="both"/>
        <w:outlineLvl w:val="0"/>
        <w:rPr>
          <w:sz w:val="24"/>
          <w:szCs w:val="24"/>
        </w:rPr>
      </w:pPr>
    </w:p>
    <w:p w:rsidR="00332901" w:rsidRPr="00332901" w:rsidRDefault="00332901" w:rsidP="00332901">
      <w:pPr>
        <w:ind w:firstLine="567"/>
        <w:jc w:val="both"/>
        <w:outlineLvl w:val="0"/>
        <w:rPr>
          <w:sz w:val="24"/>
          <w:szCs w:val="24"/>
        </w:rPr>
      </w:pPr>
    </w:p>
    <w:p w:rsidR="00332901" w:rsidRPr="00332901" w:rsidRDefault="00332901" w:rsidP="00332901">
      <w:pPr>
        <w:pStyle w:val="p9"/>
        <w:shd w:val="clear" w:color="auto" w:fill="FFFFFF"/>
        <w:ind w:firstLine="566"/>
        <w:jc w:val="both"/>
      </w:pPr>
      <w:r w:rsidRPr="00332901">
        <w:rPr>
          <w:b/>
        </w:rPr>
        <w:t>84200</w:t>
      </w:r>
      <w:r w:rsidRPr="00332901">
        <w:t xml:space="preserve"> Реализация переданных полномочий по решению отдельных вопросов местного значения поселений в соответствии с заключенными соглашениями в части осуществления внешнего муниципального финансового контроля</w:t>
      </w:r>
    </w:p>
    <w:p w:rsidR="00332901" w:rsidRPr="00332901" w:rsidRDefault="00332901" w:rsidP="00332901">
      <w:pPr>
        <w:pStyle w:val="p9"/>
        <w:shd w:val="clear" w:color="auto" w:fill="FFFFFF"/>
        <w:ind w:firstLine="566"/>
        <w:jc w:val="both"/>
      </w:pPr>
      <w:r w:rsidRPr="00332901">
        <w:t>По данному виду расходов отражаются расходы на переданные полномочия поселения по осуществлению внешнего муниципального финансового контроля контрольно-счетной Палатой Суземского района в соответствии с заключенными соглашениями</w:t>
      </w:r>
    </w:p>
    <w:p w:rsidR="00332901" w:rsidRPr="00332901" w:rsidRDefault="00332901" w:rsidP="00332901">
      <w:pPr>
        <w:jc w:val="both"/>
        <w:outlineLvl w:val="2"/>
        <w:rPr>
          <w:sz w:val="24"/>
          <w:szCs w:val="24"/>
        </w:rPr>
      </w:pPr>
      <w:r w:rsidRPr="00332901">
        <w:rPr>
          <w:b/>
          <w:sz w:val="24"/>
          <w:szCs w:val="24"/>
        </w:rPr>
        <w:t xml:space="preserve">        84250</w:t>
      </w:r>
      <w:r w:rsidRPr="00332901">
        <w:rPr>
          <w:sz w:val="24"/>
          <w:szCs w:val="24"/>
        </w:rPr>
        <w:t xml:space="preserve"> Реализация переданных полномочий по решению отдельных вопросов  местного значения поселений в соответствии с заключенными соглашениями в сфере градостроительной деятельности</w:t>
      </w:r>
    </w:p>
    <w:p w:rsidR="00332901" w:rsidRPr="00332901" w:rsidRDefault="00332901" w:rsidP="00332901">
      <w:pPr>
        <w:ind w:left="426" w:firstLine="939"/>
        <w:jc w:val="both"/>
        <w:outlineLvl w:val="2"/>
        <w:rPr>
          <w:sz w:val="24"/>
          <w:szCs w:val="24"/>
        </w:rPr>
      </w:pPr>
    </w:p>
    <w:p w:rsidR="00332901" w:rsidRPr="00332901" w:rsidRDefault="00332901" w:rsidP="00332901">
      <w:pPr>
        <w:ind w:firstLine="567"/>
        <w:jc w:val="both"/>
        <w:outlineLvl w:val="2"/>
        <w:rPr>
          <w:sz w:val="24"/>
          <w:szCs w:val="24"/>
        </w:rPr>
      </w:pPr>
      <w:r w:rsidRPr="00332901">
        <w:rPr>
          <w:sz w:val="24"/>
          <w:szCs w:val="24"/>
        </w:rPr>
        <w:t xml:space="preserve">  По данному направлению расходов отражаются расходы местного бюджета на осуществление полномочий поселения по утверждению генеральных планов поселений, правил землепользования и застройки, утверждения местных нормативов градостроительной проектировки поселения.</w:t>
      </w:r>
    </w:p>
    <w:p w:rsidR="00332901" w:rsidRPr="00332901" w:rsidRDefault="00332901" w:rsidP="00332901">
      <w:pPr>
        <w:ind w:firstLine="567"/>
        <w:jc w:val="both"/>
        <w:outlineLvl w:val="2"/>
        <w:rPr>
          <w:sz w:val="24"/>
          <w:szCs w:val="24"/>
        </w:rPr>
      </w:pPr>
    </w:p>
    <w:p w:rsidR="00332901" w:rsidRPr="00332901" w:rsidRDefault="00332901" w:rsidP="00332901">
      <w:pPr>
        <w:jc w:val="both"/>
        <w:outlineLvl w:val="0"/>
        <w:rPr>
          <w:sz w:val="24"/>
          <w:szCs w:val="24"/>
        </w:rPr>
      </w:pPr>
      <w:r w:rsidRPr="00332901">
        <w:rPr>
          <w:sz w:val="24"/>
          <w:szCs w:val="24"/>
        </w:rPr>
        <w:t xml:space="preserve">      </w:t>
      </w:r>
      <w:r w:rsidRPr="00332901">
        <w:rPr>
          <w:b/>
          <w:sz w:val="24"/>
          <w:szCs w:val="24"/>
        </w:rPr>
        <w:t>84340</w:t>
      </w:r>
      <w:r w:rsidRPr="00332901">
        <w:rPr>
          <w:sz w:val="24"/>
          <w:szCs w:val="24"/>
        </w:rPr>
        <w:t xml:space="preserve"> Реализация переданных полномочий по решению отдельных вопросов местного значения поселений  в соответствии с заключенными соглашениями  о создании, содержании и организации деятельности аварийно-спасательных служб  на территории поселения </w:t>
      </w:r>
    </w:p>
    <w:p w:rsidR="00332901" w:rsidRPr="00332901" w:rsidRDefault="00332901" w:rsidP="00332901">
      <w:pPr>
        <w:ind w:firstLine="567"/>
        <w:jc w:val="both"/>
        <w:outlineLvl w:val="0"/>
        <w:rPr>
          <w:sz w:val="24"/>
          <w:szCs w:val="24"/>
        </w:rPr>
      </w:pPr>
    </w:p>
    <w:p w:rsidR="00332901" w:rsidRPr="00332901" w:rsidRDefault="00332901" w:rsidP="00332901">
      <w:pPr>
        <w:ind w:firstLine="567"/>
        <w:jc w:val="both"/>
        <w:outlineLvl w:val="2"/>
        <w:rPr>
          <w:sz w:val="24"/>
          <w:szCs w:val="24"/>
        </w:rPr>
      </w:pPr>
      <w:r w:rsidRPr="00332901">
        <w:rPr>
          <w:sz w:val="24"/>
          <w:szCs w:val="24"/>
        </w:rPr>
        <w:t xml:space="preserve">По данному направлению расходов  отражаются расходы на обеспечение деятельности аппарата администрации района на реализацию полномочий в области </w:t>
      </w:r>
      <w:r w:rsidRPr="00332901">
        <w:rPr>
          <w:sz w:val="24"/>
          <w:szCs w:val="24"/>
        </w:rPr>
        <w:lastRenderedPageBreak/>
        <w:t>создания, содержания и организации деятельности аварийно-спасательных служб поселения</w:t>
      </w:r>
    </w:p>
    <w:p w:rsidR="00332901" w:rsidRPr="00332901" w:rsidRDefault="00332901" w:rsidP="00332901">
      <w:pPr>
        <w:jc w:val="both"/>
        <w:outlineLvl w:val="4"/>
        <w:rPr>
          <w:sz w:val="24"/>
          <w:szCs w:val="24"/>
        </w:rPr>
      </w:pPr>
    </w:p>
    <w:p w:rsidR="00332901" w:rsidRPr="00332901" w:rsidRDefault="00332901" w:rsidP="00332901">
      <w:pPr>
        <w:jc w:val="both"/>
        <w:outlineLvl w:val="4"/>
        <w:rPr>
          <w:bCs/>
          <w:iCs/>
          <w:sz w:val="24"/>
          <w:szCs w:val="24"/>
        </w:rPr>
      </w:pPr>
      <w:r w:rsidRPr="00332901">
        <w:rPr>
          <w:sz w:val="24"/>
          <w:szCs w:val="24"/>
        </w:rPr>
        <w:t xml:space="preserve">      </w:t>
      </w:r>
      <w:r w:rsidRPr="00332901">
        <w:rPr>
          <w:b/>
          <w:sz w:val="24"/>
          <w:szCs w:val="24"/>
        </w:rPr>
        <w:t>84400</w:t>
      </w:r>
      <w:r w:rsidRPr="00332901">
        <w:rPr>
          <w:sz w:val="24"/>
          <w:szCs w:val="24"/>
        </w:rPr>
        <w:t xml:space="preserve"> </w:t>
      </w:r>
      <w:r w:rsidRPr="00332901">
        <w:rPr>
          <w:bCs/>
          <w:iCs/>
          <w:sz w:val="24"/>
          <w:szCs w:val="24"/>
        </w:rPr>
        <w:t>Реализация</w:t>
      </w:r>
      <w:r w:rsidRPr="00332901">
        <w:rPr>
          <w:bCs/>
          <w:i/>
          <w:iCs/>
          <w:sz w:val="24"/>
          <w:szCs w:val="24"/>
        </w:rPr>
        <w:t xml:space="preserve"> </w:t>
      </w:r>
      <w:r w:rsidRPr="00332901">
        <w:rPr>
          <w:bCs/>
          <w:iCs/>
          <w:sz w:val="24"/>
          <w:szCs w:val="24"/>
        </w:rPr>
        <w:t>переданных полномочий по решению отдельных вопросов местного значения поселений в соответствии с заключенными соглашениями в части осуществления внутреннего муниципального финансового контроля</w:t>
      </w:r>
    </w:p>
    <w:p w:rsidR="00332901" w:rsidRPr="00332901" w:rsidRDefault="00332901" w:rsidP="00332901">
      <w:pPr>
        <w:pStyle w:val="p9"/>
        <w:shd w:val="clear" w:color="auto" w:fill="FFFFFF"/>
        <w:jc w:val="both"/>
      </w:pPr>
      <w:r w:rsidRPr="00332901">
        <w:t>По данному виду расходов отражаются расходы на переданные полномочия поселения по осуществлению внутреннего муниципального финансового контроля и контроля в сфере закупок в соответствии с заключенными соглашениями</w:t>
      </w:r>
    </w:p>
    <w:p w:rsidR="00332901" w:rsidRPr="00332901" w:rsidRDefault="00332901" w:rsidP="00332901">
      <w:pPr>
        <w:autoSpaceDE w:val="0"/>
        <w:autoSpaceDN w:val="0"/>
        <w:adjustRightInd w:val="0"/>
        <w:jc w:val="both"/>
        <w:outlineLvl w:val="0"/>
        <w:rPr>
          <w:sz w:val="24"/>
          <w:szCs w:val="24"/>
        </w:rPr>
      </w:pPr>
      <w:r w:rsidRPr="00332901">
        <w:rPr>
          <w:sz w:val="24"/>
          <w:szCs w:val="24"/>
        </w:rPr>
        <w:t xml:space="preserve">         </w:t>
      </w:r>
      <w:r w:rsidRPr="00332901">
        <w:rPr>
          <w:b/>
          <w:sz w:val="24"/>
          <w:szCs w:val="24"/>
        </w:rPr>
        <w:t xml:space="preserve">52430 </w:t>
      </w:r>
      <w:r w:rsidRPr="00332901">
        <w:rPr>
          <w:sz w:val="24"/>
          <w:szCs w:val="24"/>
        </w:rPr>
        <w:t>Мероприятия по софинансированию капитальных вложений в объекты государственной (муниципальной) собственности</w:t>
      </w:r>
    </w:p>
    <w:p w:rsidR="00332901" w:rsidRPr="00332901" w:rsidRDefault="00332901" w:rsidP="00332901">
      <w:pPr>
        <w:autoSpaceDE w:val="0"/>
        <w:autoSpaceDN w:val="0"/>
        <w:adjustRightInd w:val="0"/>
        <w:ind w:firstLine="567"/>
        <w:jc w:val="both"/>
        <w:outlineLvl w:val="0"/>
        <w:rPr>
          <w:sz w:val="24"/>
          <w:szCs w:val="24"/>
        </w:rPr>
      </w:pPr>
    </w:p>
    <w:p w:rsidR="00332901" w:rsidRPr="00332901" w:rsidRDefault="00332901" w:rsidP="00332901">
      <w:pPr>
        <w:autoSpaceDE w:val="0"/>
        <w:autoSpaceDN w:val="0"/>
        <w:adjustRightInd w:val="0"/>
        <w:ind w:firstLine="567"/>
        <w:jc w:val="both"/>
        <w:outlineLvl w:val="0"/>
        <w:rPr>
          <w:sz w:val="24"/>
          <w:szCs w:val="24"/>
        </w:rPr>
      </w:pPr>
      <w:r w:rsidRPr="00332901">
        <w:rPr>
          <w:sz w:val="24"/>
          <w:szCs w:val="24"/>
        </w:rPr>
        <w:t>По данному виду расходов предусмотрны расходы на обеспечение реконструкции водопроводных сетей в пгт. Кокоревказа счет областного и местного бюджетов</w:t>
      </w:r>
    </w:p>
    <w:p w:rsidR="00332901" w:rsidRPr="00332901" w:rsidRDefault="00332901" w:rsidP="00332901">
      <w:pPr>
        <w:pStyle w:val="p10"/>
        <w:shd w:val="clear" w:color="auto" w:fill="FFFFFF"/>
        <w:jc w:val="both"/>
      </w:pPr>
      <w:r w:rsidRPr="00332901">
        <w:t xml:space="preserve">      </w:t>
      </w:r>
      <w:r w:rsidRPr="00332901">
        <w:rPr>
          <w:b/>
          <w:lang w:val="en-US"/>
        </w:rPr>
        <w:t>S</w:t>
      </w:r>
      <w:r w:rsidRPr="00332901">
        <w:rPr>
          <w:b/>
        </w:rPr>
        <w:t>1270</w:t>
      </w:r>
      <w:r w:rsidRPr="00332901">
        <w:t xml:space="preserve"> Софинансирование объектов капитальных вложений муниципальной собственности</w:t>
      </w:r>
    </w:p>
    <w:p w:rsidR="00332901" w:rsidRPr="00332901" w:rsidRDefault="00332901" w:rsidP="00332901">
      <w:pPr>
        <w:pStyle w:val="p10"/>
        <w:shd w:val="clear" w:color="auto" w:fill="FFFFFF"/>
        <w:ind w:firstLine="540"/>
        <w:jc w:val="both"/>
      </w:pPr>
      <w:proofErr w:type="gramStart"/>
      <w:r w:rsidRPr="00332901">
        <w:t>По даному направлению расходов отражаются расходы  местного бюджета  по  долевому софинансирование объектов капитального строительства муниципальной собственности  с областного бюджета</w:t>
      </w:r>
      <w:proofErr w:type="gramEnd"/>
    </w:p>
    <w:p w:rsidR="00332901" w:rsidRPr="00332901" w:rsidRDefault="00332901" w:rsidP="00332901">
      <w:pPr>
        <w:pStyle w:val="p10"/>
        <w:shd w:val="clear" w:color="auto" w:fill="FFFFFF"/>
        <w:ind w:firstLine="540"/>
        <w:jc w:val="both"/>
      </w:pPr>
      <w:r w:rsidRPr="00332901">
        <w:rPr>
          <w:b/>
          <w:lang w:val="en-US"/>
        </w:rPr>
        <w:t>L</w:t>
      </w:r>
      <w:r w:rsidRPr="00332901">
        <w:rPr>
          <w:b/>
        </w:rPr>
        <w:t>299</w:t>
      </w:r>
      <w:r w:rsidRPr="00332901">
        <w:rPr>
          <w:b/>
          <w:lang w:val="en-US"/>
        </w:rPr>
        <w:t>F</w:t>
      </w:r>
      <w:r w:rsidRPr="00332901">
        <w:rPr>
          <w:b/>
        </w:rPr>
        <w:t xml:space="preserve"> </w:t>
      </w:r>
      <w:r w:rsidRPr="00332901">
        <w:t>Обустройство и восстановление воинских захоронений, находящихся в государственной (муниципальной) собственности</w:t>
      </w:r>
    </w:p>
    <w:p w:rsidR="00332901" w:rsidRPr="00332901" w:rsidRDefault="00332901" w:rsidP="00332901">
      <w:pPr>
        <w:pStyle w:val="p10"/>
        <w:shd w:val="clear" w:color="auto" w:fill="FFFFFF"/>
        <w:ind w:firstLine="540"/>
        <w:jc w:val="both"/>
      </w:pPr>
      <w:r w:rsidRPr="00332901">
        <w:t>По данному виду расходов предусмотрны расходы обустройство и восстановление воинских захоронений счет областного и местного бюджетов</w:t>
      </w:r>
    </w:p>
    <w:p w:rsidR="00332901" w:rsidRPr="00332901" w:rsidRDefault="00332901" w:rsidP="00332901">
      <w:pPr>
        <w:pStyle w:val="p10"/>
        <w:shd w:val="clear" w:color="auto" w:fill="FFFFFF"/>
        <w:ind w:firstLine="540"/>
        <w:jc w:val="both"/>
      </w:pPr>
      <w:r w:rsidRPr="00332901">
        <w:t xml:space="preserve"> </w:t>
      </w:r>
      <w:r w:rsidRPr="00332901">
        <w:rPr>
          <w:rFonts w:eastAsia="Calibri"/>
          <w:i/>
          <w:lang w:eastAsia="en-US"/>
        </w:rPr>
        <w:t>3.Классификация источников внутреннего финансирования дефицита местного бюджета</w:t>
      </w:r>
    </w:p>
    <w:p w:rsidR="00332901" w:rsidRPr="00332901" w:rsidRDefault="00332901" w:rsidP="00332901">
      <w:pPr>
        <w:autoSpaceDE w:val="0"/>
        <w:autoSpaceDN w:val="0"/>
        <w:adjustRightInd w:val="0"/>
        <w:ind w:firstLine="567"/>
        <w:jc w:val="both"/>
        <w:outlineLvl w:val="1"/>
        <w:rPr>
          <w:rFonts w:eastAsia="Calibri"/>
          <w:sz w:val="24"/>
          <w:szCs w:val="24"/>
          <w:lang w:eastAsia="en-US"/>
        </w:rPr>
      </w:pPr>
    </w:p>
    <w:p w:rsidR="00332901" w:rsidRPr="00332901" w:rsidRDefault="00332901" w:rsidP="00332901">
      <w:pPr>
        <w:autoSpaceDE w:val="0"/>
        <w:autoSpaceDN w:val="0"/>
        <w:adjustRightInd w:val="0"/>
        <w:ind w:firstLine="540"/>
        <w:jc w:val="both"/>
        <w:outlineLvl w:val="4"/>
        <w:rPr>
          <w:iCs/>
          <w:sz w:val="24"/>
          <w:szCs w:val="24"/>
        </w:rPr>
      </w:pPr>
      <w:r w:rsidRPr="00332901">
        <w:rPr>
          <w:iCs/>
          <w:sz w:val="24"/>
          <w:szCs w:val="24"/>
        </w:rPr>
        <w:tab/>
        <w:t xml:space="preserve">Детализация </w:t>
      </w:r>
      <w:proofErr w:type="gramStart"/>
      <w:r w:rsidRPr="00332901">
        <w:rPr>
          <w:iCs/>
          <w:sz w:val="24"/>
          <w:szCs w:val="24"/>
        </w:rPr>
        <w:t>классификации источников внутреннего финансирования дефицита местного бюджета</w:t>
      </w:r>
      <w:proofErr w:type="gramEnd"/>
      <w:r w:rsidRPr="00332901">
        <w:rPr>
          <w:iCs/>
          <w:sz w:val="24"/>
          <w:szCs w:val="24"/>
        </w:rPr>
        <w:t>:</w:t>
      </w:r>
    </w:p>
    <w:p w:rsidR="00332901" w:rsidRPr="00332901" w:rsidRDefault="00332901" w:rsidP="00332901">
      <w:pPr>
        <w:autoSpaceDE w:val="0"/>
        <w:autoSpaceDN w:val="0"/>
        <w:adjustRightInd w:val="0"/>
        <w:ind w:firstLine="540"/>
        <w:jc w:val="both"/>
        <w:outlineLvl w:val="4"/>
        <w:rPr>
          <w:iCs/>
          <w:sz w:val="24"/>
          <w:szCs w:val="24"/>
        </w:rPr>
      </w:pPr>
      <w:r w:rsidRPr="00332901">
        <w:rPr>
          <w:iCs/>
          <w:sz w:val="24"/>
          <w:szCs w:val="24"/>
        </w:rPr>
        <w:t>Группа 0100 «Источники внутреннего финансирования дефицитов бюджетов» содержит следующие подгруппы:</w:t>
      </w:r>
    </w:p>
    <w:p w:rsidR="00332901" w:rsidRPr="00332901" w:rsidRDefault="00332901" w:rsidP="00332901">
      <w:pPr>
        <w:autoSpaceDE w:val="0"/>
        <w:autoSpaceDN w:val="0"/>
        <w:adjustRightInd w:val="0"/>
        <w:ind w:firstLine="540"/>
        <w:jc w:val="both"/>
        <w:outlineLvl w:val="4"/>
        <w:rPr>
          <w:iCs/>
          <w:sz w:val="24"/>
          <w:szCs w:val="24"/>
        </w:rPr>
      </w:pPr>
      <w:r w:rsidRPr="00332901">
        <w:rPr>
          <w:iCs/>
          <w:sz w:val="24"/>
          <w:szCs w:val="24"/>
        </w:rPr>
        <w:t>0105 – «Изменение остатков средств на счетах по учету средств бюджета»</w:t>
      </w:r>
    </w:p>
    <w:p w:rsidR="00332901" w:rsidRPr="00332901" w:rsidRDefault="00332901" w:rsidP="00332901">
      <w:pPr>
        <w:autoSpaceDE w:val="0"/>
        <w:autoSpaceDN w:val="0"/>
        <w:adjustRightInd w:val="0"/>
        <w:ind w:firstLine="540"/>
        <w:jc w:val="both"/>
        <w:outlineLvl w:val="4"/>
        <w:rPr>
          <w:iCs/>
          <w:sz w:val="24"/>
          <w:szCs w:val="24"/>
        </w:rPr>
      </w:pPr>
      <w:r w:rsidRPr="00332901">
        <w:rPr>
          <w:iCs/>
          <w:sz w:val="24"/>
          <w:szCs w:val="24"/>
        </w:rPr>
        <w:t>100000 – операции по управлению остатками средств на едином счете бюджета. По данной статье отражается:</w:t>
      </w:r>
    </w:p>
    <w:p w:rsidR="00332901" w:rsidRPr="00332901" w:rsidRDefault="00332901" w:rsidP="00332901">
      <w:pPr>
        <w:autoSpaceDE w:val="0"/>
        <w:autoSpaceDN w:val="0"/>
        <w:adjustRightInd w:val="0"/>
        <w:ind w:firstLine="540"/>
        <w:jc w:val="both"/>
        <w:outlineLvl w:val="4"/>
        <w:rPr>
          <w:iCs/>
          <w:sz w:val="24"/>
          <w:szCs w:val="24"/>
        </w:rPr>
      </w:pPr>
      <w:r w:rsidRPr="00332901">
        <w:rPr>
          <w:iCs/>
          <w:sz w:val="24"/>
          <w:szCs w:val="24"/>
        </w:rPr>
        <w:t>разница между средствами организаций, учредителями которых является муниципальный район, привлеченными с лицевых счетов, открытых данным организациям в органах Федерального казначейства, и суммой средств данных организаций, возвращенных на лицевые счета, открытые им в органах Федерального казначейства.</w:t>
      </w:r>
    </w:p>
    <w:p w:rsidR="00332901" w:rsidRPr="00332901" w:rsidRDefault="00332901" w:rsidP="00332901">
      <w:pPr>
        <w:autoSpaceDE w:val="0"/>
        <w:autoSpaceDN w:val="0"/>
        <w:adjustRightInd w:val="0"/>
        <w:ind w:firstLine="540"/>
        <w:jc w:val="both"/>
        <w:outlineLvl w:val="4"/>
        <w:rPr>
          <w:iCs/>
          <w:sz w:val="24"/>
          <w:szCs w:val="24"/>
        </w:rPr>
      </w:pPr>
    </w:p>
    <w:p w:rsidR="00332901" w:rsidRPr="00332901" w:rsidRDefault="00332901" w:rsidP="00332901">
      <w:pPr>
        <w:pStyle w:val="p22"/>
        <w:shd w:val="clear" w:color="auto" w:fill="FFFFFF"/>
        <w:jc w:val="both"/>
      </w:pPr>
    </w:p>
    <w:p w:rsidR="00862C0D" w:rsidRPr="00332901" w:rsidRDefault="00862C0D">
      <w:pPr>
        <w:rPr>
          <w:sz w:val="24"/>
          <w:szCs w:val="24"/>
        </w:rPr>
      </w:pPr>
    </w:p>
    <w:sectPr w:rsidR="00862C0D" w:rsidRPr="00332901" w:rsidSect="00611BEE">
      <w:pgSz w:w="11906" w:h="16838"/>
      <w:pgMar w:top="1134" w:right="99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10"/>
  <w:displayHorizontalDrawingGridEvery w:val="2"/>
  <w:displayVerticalDrawingGridEvery w:val="2"/>
  <w:characterSpacingControl w:val="doNotCompress"/>
  <w:compat/>
  <w:rsids>
    <w:rsidRoot w:val="00332901"/>
    <w:rsid w:val="000213C5"/>
    <w:rsid w:val="000240B8"/>
    <w:rsid w:val="00043B3C"/>
    <w:rsid w:val="00047B8E"/>
    <w:rsid w:val="0006101E"/>
    <w:rsid w:val="000704D0"/>
    <w:rsid w:val="0007057B"/>
    <w:rsid w:val="000741C3"/>
    <w:rsid w:val="00081DAF"/>
    <w:rsid w:val="000845AB"/>
    <w:rsid w:val="00092916"/>
    <w:rsid w:val="000B0E36"/>
    <w:rsid w:val="000B7072"/>
    <w:rsid w:val="000C25FB"/>
    <w:rsid w:val="000E16AC"/>
    <w:rsid w:val="000F01C4"/>
    <w:rsid w:val="000F641B"/>
    <w:rsid w:val="001045A0"/>
    <w:rsid w:val="00132BF2"/>
    <w:rsid w:val="001407DC"/>
    <w:rsid w:val="001408B1"/>
    <w:rsid w:val="00143811"/>
    <w:rsid w:val="00144998"/>
    <w:rsid w:val="00152D84"/>
    <w:rsid w:val="00180E3B"/>
    <w:rsid w:val="00184032"/>
    <w:rsid w:val="0019119D"/>
    <w:rsid w:val="001966A7"/>
    <w:rsid w:val="00196B44"/>
    <w:rsid w:val="001A1105"/>
    <w:rsid w:val="001A1944"/>
    <w:rsid w:val="001A78AB"/>
    <w:rsid w:val="001B29CF"/>
    <w:rsid w:val="001B557D"/>
    <w:rsid w:val="001C3D3D"/>
    <w:rsid w:val="001D2143"/>
    <w:rsid w:val="001F3571"/>
    <w:rsid w:val="00206069"/>
    <w:rsid w:val="0021281B"/>
    <w:rsid w:val="00221CBF"/>
    <w:rsid w:val="00227A40"/>
    <w:rsid w:val="00236A93"/>
    <w:rsid w:val="00243F1B"/>
    <w:rsid w:val="0025042B"/>
    <w:rsid w:val="00265B18"/>
    <w:rsid w:val="00274605"/>
    <w:rsid w:val="002809C1"/>
    <w:rsid w:val="002816FD"/>
    <w:rsid w:val="002B23BB"/>
    <w:rsid w:val="002D4E3F"/>
    <w:rsid w:val="002E09C2"/>
    <w:rsid w:val="002E39E1"/>
    <w:rsid w:val="002F0022"/>
    <w:rsid w:val="002F3461"/>
    <w:rsid w:val="003122C0"/>
    <w:rsid w:val="00332901"/>
    <w:rsid w:val="00357C65"/>
    <w:rsid w:val="00364CF2"/>
    <w:rsid w:val="00367D07"/>
    <w:rsid w:val="0039529D"/>
    <w:rsid w:val="00397F3D"/>
    <w:rsid w:val="003A1955"/>
    <w:rsid w:val="003B16B0"/>
    <w:rsid w:val="003F0373"/>
    <w:rsid w:val="004022AE"/>
    <w:rsid w:val="00410D8A"/>
    <w:rsid w:val="00416EE4"/>
    <w:rsid w:val="00422F66"/>
    <w:rsid w:val="00434F64"/>
    <w:rsid w:val="00455954"/>
    <w:rsid w:val="00460468"/>
    <w:rsid w:val="00473BDE"/>
    <w:rsid w:val="00474D52"/>
    <w:rsid w:val="00490FAA"/>
    <w:rsid w:val="00493F6D"/>
    <w:rsid w:val="004B587B"/>
    <w:rsid w:val="005049E8"/>
    <w:rsid w:val="00532A17"/>
    <w:rsid w:val="00541298"/>
    <w:rsid w:val="00543536"/>
    <w:rsid w:val="00555E5C"/>
    <w:rsid w:val="0056060A"/>
    <w:rsid w:val="00574A4F"/>
    <w:rsid w:val="0058279B"/>
    <w:rsid w:val="005F34CA"/>
    <w:rsid w:val="00611B7F"/>
    <w:rsid w:val="00611BEE"/>
    <w:rsid w:val="006359C7"/>
    <w:rsid w:val="00637FC9"/>
    <w:rsid w:val="00664E37"/>
    <w:rsid w:val="006D0CA0"/>
    <w:rsid w:val="006D5B83"/>
    <w:rsid w:val="006E1A7D"/>
    <w:rsid w:val="006F6236"/>
    <w:rsid w:val="007106C2"/>
    <w:rsid w:val="007353CE"/>
    <w:rsid w:val="00744799"/>
    <w:rsid w:val="007660C4"/>
    <w:rsid w:val="0077024A"/>
    <w:rsid w:val="00791C4F"/>
    <w:rsid w:val="007A0950"/>
    <w:rsid w:val="007A6710"/>
    <w:rsid w:val="007D362A"/>
    <w:rsid w:val="007E0137"/>
    <w:rsid w:val="008124E6"/>
    <w:rsid w:val="00824B00"/>
    <w:rsid w:val="0083452D"/>
    <w:rsid w:val="00847168"/>
    <w:rsid w:val="00862C0D"/>
    <w:rsid w:val="008800FD"/>
    <w:rsid w:val="008952D7"/>
    <w:rsid w:val="008A39A2"/>
    <w:rsid w:val="008A7923"/>
    <w:rsid w:val="008B53AB"/>
    <w:rsid w:val="008B7551"/>
    <w:rsid w:val="008D6B1C"/>
    <w:rsid w:val="008E5317"/>
    <w:rsid w:val="008F3792"/>
    <w:rsid w:val="0090285D"/>
    <w:rsid w:val="00904385"/>
    <w:rsid w:val="00904C4B"/>
    <w:rsid w:val="0091265D"/>
    <w:rsid w:val="009130F7"/>
    <w:rsid w:val="009324E9"/>
    <w:rsid w:val="009400F9"/>
    <w:rsid w:val="00951C26"/>
    <w:rsid w:val="0095592C"/>
    <w:rsid w:val="009948F9"/>
    <w:rsid w:val="009B589C"/>
    <w:rsid w:val="009C5CB7"/>
    <w:rsid w:val="009D09CA"/>
    <w:rsid w:val="009E60B8"/>
    <w:rsid w:val="00A030B1"/>
    <w:rsid w:val="00A03C61"/>
    <w:rsid w:val="00A129D0"/>
    <w:rsid w:val="00A13ADD"/>
    <w:rsid w:val="00A27363"/>
    <w:rsid w:val="00A67D18"/>
    <w:rsid w:val="00A70876"/>
    <w:rsid w:val="00A72F24"/>
    <w:rsid w:val="00A87816"/>
    <w:rsid w:val="00A9355E"/>
    <w:rsid w:val="00AB1770"/>
    <w:rsid w:val="00AF02F6"/>
    <w:rsid w:val="00AF497F"/>
    <w:rsid w:val="00AF7BA8"/>
    <w:rsid w:val="00B43F2F"/>
    <w:rsid w:val="00B65437"/>
    <w:rsid w:val="00B8044D"/>
    <w:rsid w:val="00B80525"/>
    <w:rsid w:val="00B94CDE"/>
    <w:rsid w:val="00BD6474"/>
    <w:rsid w:val="00BE4DB0"/>
    <w:rsid w:val="00C045DC"/>
    <w:rsid w:val="00C164B4"/>
    <w:rsid w:val="00C222C4"/>
    <w:rsid w:val="00C225FA"/>
    <w:rsid w:val="00C70357"/>
    <w:rsid w:val="00C73717"/>
    <w:rsid w:val="00C84173"/>
    <w:rsid w:val="00C91F96"/>
    <w:rsid w:val="00C9254B"/>
    <w:rsid w:val="00CD091B"/>
    <w:rsid w:val="00CE5973"/>
    <w:rsid w:val="00CF1052"/>
    <w:rsid w:val="00D13BB1"/>
    <w:rsid w:val="00D217E9"/>
    <w:rsid w:val="00D3292E"/>
    <w:rsid w:val="00D4252E"/>
    <w:rsid w:val="00D51CDE"/>
    <w:rsid w:val="00D57732"/>
    <w:rsid w:val="00D646A5"/>
    <w:rsid w:val="00D65E49"/>
    <w:rsid w:val="00DB41F1"/>
    <w:rsid w:val="00DB5860"/>
    <w:rsid w:val="00DB7F7B"/>
    <w:rsid w:val="00DC0442"/>
    <w:rsid w:val="00DC4275"/>
    <w:rsid w:val="00DC6955"/>
    <w:rsid w:val="00DF11E6"/>
    <w:rsid w:val="00DF1471"/>
    <w:rsid w:val="00DF7CBB"/>
    <w:rsid w:val="00E14C6C"/>
    <w:rsid w:val="00E16B79"/>
    <w:rsid w:val="00E54B4E"/>
    <w:rsid w:val="00E55BAF"/>
    <w:rsid w:val="00E71BCE"/>
    <w:rsid w:val="00E87BE6"/>
    <w:rsid w:val="00EB516E"/>
    <w:rsid w:val="00ED29C3"/>
    <w:rsid w:val="00ED55F5"/>
    <w:rsid w:val="00F00177"/>
    <w:rsid w:val="00F16AC9"/>
    <w:rsid w:val="00F242EB"/>
    <w:rsid w:val="00F24627"/>
    <w:rsid w:val="00F62F59"/>
    <w:rsid w:val="00F86FD1"/>
    <w:rsid w:val="00F90257"/>
    <w:rsid w:val="00F949D8"/>
    <w:rsid w:val="00FA72DC"/>
    <w:rsid w:val="00FB09FF"/>
    <w:rsid w:val="00FC69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901"/>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332901"/>
    <w:pPr>
      <w:keepNext/>
      <w:jc w:val="center"/>
      <w:outlineLvl w:val="3"/>
    </w:pPr>
    <w:rPr>
      <w:b/>
      <w:sz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332901"/>
    <w:rPr>
      <w:rFonts w:ascii="Times New Roman" w:eastAsia="Times New Roman" w:hAnsi="Times New Roman" w:cs="Times New Roman"/>
      <w:b/>
      <w:sz w:val="36"/>
      <w:szCs w:val="20"/>
      <w:lang w:eastAsia="ru-RU"/>
    </w:rPr>
  </w:style>
  <w:style w:type="paragraph" w:customStyle="1" w:styleId="p22">
    <w:name w:val="p22"/>
    <w:basedOn w:val="a"/>
    <w:rsid w:val="00332901"/>
    <w:pPr>
      <w:spacing w:before="100" w:beforeAutospacing="1" w:after="100" w:afterAutospacing="1"/>
    </w:pPr>
    <w:rPr>
      <w:sz w:val="24"/>
      <w:szCs w:val="24"/>
    </w:rPr>
  </w:style>
  <w:style w:type="paragraph" w:customStyle="1" w:styleId="p9">
    <w:name w:val="p9"/>
    <w:basedOn w:val="a"/>
    <w:rsid w:val="00332901"/>
    <w:pPr>
      <w:spacing w:before="100" w:beforeAutospacing="1" w:after="100" w:afterAutospacing="1"/>
    </w:pPr>
    <w:rPr>
      <w:sz w:val="24"/>
      <w:szCs w:val="24"/>
    </w:rPr>
  </w:style>
  <w:style w:type="paragraph" w:customStyle="1" w:styleId="p10">
    <w:name w:val="p10"/>
    <w:basedOn w:val="a"/>
    <w:rsid w:val="00332901"/>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F787BBC0D0EFF25BDEA5A81E0F0E113539C1844127905597C31697277BC146377DC7164DB3C4604JCzC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C27165463DDD3E4E6D4A2E945C56B2392DF710FE8A48E34E846D3C67F291D77EC7F8275F4459F819iBT2H" TargetMode="External"/><Relationship Id="rId5" Type="http://schemas.openxmlformats.org/officeDocument/2006/relationships/hyperlink" Target="consultantplus://offline/ref=57AF2B1FC70AFD99825447F6DEA53CD89B72390119860F2372884F9C5A2A7E35517046FF20lB1D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9028A1-A25D-4E22-87CD-43C27D030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3013</Words>
  <Characters>17175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пгт. кокоревка</Company>
  <LinksUpToDate>false</LinksUpToDate>
  <CharactersWithSpaces>20148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Левина</dc:creator>
  <cp:lastModifiedBy>Елена Левина</cp:lastModifiedBy>
  <cp:revision>4</cp:revision>
  <cp:lastPrinted>2020-02-04T12:41:00Z</cp:lastPrinted>
  <dcterms:created xsi:type="dcterms:W3CDTF">2020-02-04T10:29:00Z</dcterms:created>
  <dcterms:modified xsi:type="dcterms:W3CDTF">2020-02-04T12:43:00Z</dcterms:modified>
</cp:coreProperties>
</file>