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844" w:rsidRDefault="004D5844" w:rsidP="004D5844">
      <w:pPr>
        <w:pStyle w:val="Heading2"/>
        <w:ind w:left="0" w:firstLine="0"/>
        <w:jc w:val="center"/>
      </w:pPr>
      <w:bookmarkStart w:id="0" w:name="_GoBack"/>
      <w:r>
        <w:t>Программа</w:t>
      </w:r>
      <w:r>
        <w:rPr>
          <w:spacing w:val="-5"/>
        </w:rPr>
        <w:t xml:space="preserve"> </w:t>
      </w:r>
      <w:r>
        <w:t>профилактики</w:t>
      </w:r>
      <w:r>
        <w:rPr>
          <w:spacing w:val="-8"/>
        </w:rPr>
        <w:t xml:space="preserve"> </w:t>
      </w:r>
      <w:r>
        <w:t>рисков</w:t>
      </w:r>
    </w:p>
    <w:bookmarkEnd w:id="0"/>
    <w:p w:rsidR="004D5844" w:rsidRDefault="004D5844" w:rsidP="004D5844">
      <w:pPr>
        <w:pStyle w:val="Heading2"/>
        <w:ind w:left="0" w:hanging="981"/>
        <w:jc w:val="center"/>
        <w:rPr>
          <w:spacing w:val="-5"/>
        </w:rPr>
      </w:pPr>
      <w:r>
        <w:rPr>
          <w:spacing w:val="-3"/>
        </w:rPr>
        <w:t xml:space="preserve"> </w:t>
      </w:r>
      <w:r>
        <w:t>причинения</w:t>
      </w:r>
      <w:r>
        <w:rPr>
          <w:spacing w:val="-7"/>
        </w:rPr>
        <w:t xml:space="preserve"> </w:t>
      </w:r>
      <w:r>
        <w:t>вреда</w:t>
      </w:r>
      <w:r>
        <w:rPr>
          <w:spacing w:val="-5"/>
        </w:rPr>
        <w:t xml:space="preserve"> </w:t>
      </w:r>
      <w:r>
        <w:t>(ущерба)</w:t>
      </w:r>
      <w:r w:rsidRPr="00DA0159">
        <w:t xml:space="preserve"> </w:t>
      </w:r>
      <w:r>
        <w:t>охраняемым</w:t>
      </w:r>
      <w:r>
        <w:rPr>
          <w:spacing w:val="-62"/>
        </w:rPr>
        <w:t xml:space="preserve">              </w:t>
      </w:r>
      <w:r>
        <w:t xml:space="preserve"> законом ценностям</w:t>
      </w:r>
    </w:p>
    <w:p w:rsidR="004D5844" w:rsidRDefault="004D5844" w:rsidP="004D5844">
      <w:pPr>
        <w:spacing w:line="297" w:lineRule="exact"/>
        <w:jc w:val="center"/>
        <w:rPr>
          <w:b/>
          <w:sz w:val="26"/>
        </w:rPr>
      </w:pPr>
      <w:r w:rsidRPr="00DA0159">
        <w:rPr>
          <w:b/>
          <w:sz w:val="28"/>
          <w:szCs w:val="28"/>
        </w:rPr>
        <w:t>по</w:t>
      </w:r>
      <w:r w:rsidRPr="00DA0159">
        <w:rPr>
          <w:b/>
          <w:spacing w:val="-2"/>
          <w:sz w:val="28"/>
          <w:szCs w:val="28"/>
        </w:rPr>
        <w:t xml:space="preserve"> </w:t>
      </w:r>
      <w:r w:rsidRPr="00DA0159">
        <w:rPr>
          <w:b/>
          <w:sz w:val="28"/>
          <w:szCs w:val="28"/>
        </w:rPr>
        <w:t>муниципальному</w:t>
      </w:r>
      <w:r w:rsidRPr="00DA0159">
        <w:rPr>
          <w:b/>
          <w:spacing w:val="-2"/>
          <w:sz w:val="28"/>
          <w:szCs w:val="28"/>
        </w:rPr>
        <w:t xml:space="preserve"> </w:t>
      </w:r>
      <w:r w:rsidRPr="00DA0159">
        <w:rPr>
          <w:b/>
          <w:sz w:val="28"/>
          <w:szCs w:val="28"/>
        </w:rPr>
        <w:t>земельному</w:t>
      </w:r>
      <w:r w:rsidRPr="00DA0159">
        <w:rPr>
          <w:b/>
          <w:spacing w:val="-2"/>
          <w:sz w:val="28"/>
          <w:szCs w:val="28"/>
        </w:rPr>
        <w:t xml:space="preserve"> </w:t>
      </w:r>
      <w:r w:rsidRPr="00DA0159">
        <w:rPr>
          <w:b/>
          <w:sz w:val="28"/>
          <w:szCs w:val="28"/>
        </w:rPr>
        <w:t>контролю</w:t>
      </w:r>
      <w:r w:rsidRPr="00DA0159">
        <w:rPr>
          <w:b/>
          <w:sz w:val="26"/>
        </w:rPr>
        <w:t xml:space="preserve"> </w:t>
      </w:r>
      <w:r>
        <w:rPr>
          <w:b/>
          <w:sz w:val="26"/>
        </w:rPr>
        <w:t>на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2023</w:t>
      </w:r>
      <w:r>
        <w:rPr>
          <w:b/>
          <w:spacing w:val="-1"/>
          <w:sz w:val="26"/>
        </w:rPr>
        <w:t xml:space="preserve"> </w:t>
      </w:r>
      <w:r>
        <w:rPr>
          <w:b/>
          <w:sz w:val="26"/>
        </w:rPr>
        <w:t>год</w:t>
      </w:r>
    </w:p>
    <w:p w:rsidR="004D5844" w:rsidRDefault="004D5844" w:rsidP="004D5844">
      <w:pPr>
        <w:pStyle w:val="a3"/>
        <w:tabs>
          <w:tab w:val="left" w:pos="5664"/>
        </w:tabs>
        <w:jc w:val="left"/>
        <w:rPr>
          <w:b/>
        </w:rPr>
      </w:pPr>
    </w:p>
    <w:p w:rsidR="004D5844" w:rsidRDefault="004D5844" w:rsidP="004D5844">
      <w:pPr>
        <w:ind w:firstLine="552"/>
        <w:jc w:val="center"/>
        <w:rPr>
          <w:b/>
          <w:sz w:val="24"/>
        </w:rPr>
      </w:pPr>
      <w:r>
        <w:rPr>
          <w:b/>
          <w:sz w:val="24"/>
        </w:rPr>
        <w:t>Раздел 1. Анализ текущего состояния осуществления вида контроля, описание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текущего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уровня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развития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профилактической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деятельности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контрольного (надзорного)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органа,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характеристика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проблем,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решение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которых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направлена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программа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профилактики рисков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причинения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вреда</w:t>
      </w:r>
    </w:p>
    <w:p w:rsidR="004D5844" w:rsidRDefault="004D5844" w:rsidP="004D5844">
      <w:pPr>
        <w:pStyle w:val="a3"/>
        <w:spacing w:before="9"/>
        <w:rPr>
          <w:b/>
          <w:sz w:val="25"/>
        </w:rPr>
      </w:pPr>
    </w:p>
    <w:p w:rsidR="004D5844" w:rsidRDefault="004D5844" w:rsidP="004D5844">
      <w:pPr>
        <w:ind w:left="836" w:right="370" w:firstLine="144"/>
        <w:rPr>
          <w:b/>
          <w:sz w:val="24"/>
        </w:rPr>
      </w:pPr>
    </w:p>
    <w:p w:rsidR="004D5844" w:rsidRPr="00DA0159" w:rsidRDefault="004D5844" w:rsidP="004D5844">
      <w:pPr>
        <w:pStyle w:val="a5"/>
        <w:widowControl w:val="0"/>
        <w:tabs>
          <w:tab w:val="left" w:pos="1337"/>
        </w:tabs>
        <w:autoSpaceDE w:val="0"/>
        <w:autoSpaceDN w:val="0"/>
        <w:spacing w:after="0" w:line="240" w:lineRule="auto"/>
        <w:ind w:left="0" w:right="283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</w:t>
      </w:r>
      <w:r w:rsidRPr="00DA0159">
        <w:rPr>
          <w:rFonts w:ascii="Times New Roman" w:hAnsi="Times New Roman"/>
          <w:sz w:val="24"/>
        </w:rPr>
        <w:t>Настоящая программа разработана в соответствии со статьей 44 Федерального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закона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от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31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июля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2021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года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№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248-ФЗ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«О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государственном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контроле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(надзоре)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и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муниципальном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контроле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в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Российской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Федерации»,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постановлением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Правительства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Российской Федерации от 25 июня 2021 года № 990 «Об утверждении Правил разработки и</w:t>
      </w:r>
      <w:r w:rsidRPr="00DA0159">
        <w:rPr>
          <w:rFonts w:ascii="Times New Roman" w:hAnsi="Times New Roman"/>
          <w:spacing w:val="-57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утверждения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контрольными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(надзорными)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органами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программы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профилактики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рисков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причинения вреда (ущерба) охраняемым законом ценностям» и предусматривает комплекс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мероприятий по профилактике рисков причинения вреда (ущерба) охраняемым законом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ценностям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при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осуществлении</w:t>
      </w:r>
      <w:r w:rsidRPr="00DA0159">
        <w:rPr>
          <w:rFonts w:ascii="Times New Roman" w:hAnsi="Times New Roman"/>
          <w:spacing w:val="-2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муниципального</w:t>
      </w:r>
      <w:r w:rsidRPr="00DA0159">
        <w:rPr>
          <w:rFonts w:ascii="Times New Roman" w:hAnsi="Times New Roman"/>
          <w:spacing w:val="4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земельного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контроля.</w:t>
      </w:r>
    </w:p>
    <w:p w:rsidR="004D5844" w:rsidRPr="00DA0159" w:rsidRDefault="004D5844" w:rsidP="004D5844">
      <w:pPr>
        <w:pStyle w:val="a3"/>
        <w:ind w:left="180" w:right="281"/>
      </w:pPr>
      <w:r>
        <w:t xml:space="preserve">        </w:t>
      </w:r>
      <w:r w:rsidRPr="00DA0159">
        <w:t>Программа</w:t>
      </w:r>
      <w:r w:rsidRPr="00DA0159">
        <w:rPr>
          <w:spacing w:val="1"/>
        </w:rPr>
        <w:t xml:space="preserve"> </w:t>
      </w:r>
      <w:r w:rsidRPr="00DA0159">
        <w:t>профилактики</w:t>
      </w:r>
      <w:r w:rsidRPr="00DA0159">
        <w:rPr>
          <w:spacing w:val="1"/>
        </w:rPr>
        <w:t xml:space="preserve"> </w:t>
      </w:r>
      <w:r w:rsidRPr="00DA0159">
        <w:t>рисков</w:t>
      </w:r>
      <w:r w:rsidRPr="00DA0159">
        <w:rPr>
          <w:spacing w:val="1"/>
        </w:rPr>
        <w:t xml:space="preserve"> </w:t>
      </w:r>
      <w:r w:rsidRPr="00DA0159">
        <w:t>причинения</w:t>
      </w:r>
      <w:r w:rsidRPr="00DA0159">
        <w:rPr>
          <w:spacing w:val="1"/>
        </w:rPr>
        <w:t xml:space="preserve"> </w:t>
      </w:r>
      <w:r w:rsidRPr="00DA0159">
        <w:t>вреда</w:t>
      </w:r>
      <w:r w:rsidRPr="00DA0159">
        <w:rPr>
          <w:spacing w:val="1"/>
        </w:rPr>
        <w:t xml:space="preserve"> </w:t>
      </w:r>
      <w:r w:rsidRPr="00DA0159">
        <w:t>(ущерба)</w:t>
      </w:r>
      <w:r w:rsidRPr="00DA0159">
        <w:rPr>
          <w:spacing w:val="1"/>
        </w:rPr>
        <w:t xml:space="preserve"> </w:t>
      </w:r>
      <w:r w:rsidRPr="00DA0159">
        <w:t>охраняемым</w:t>
      </w:r>
      <w:r w:rsidRPr="00DA0159">
        <w:rPr>
          <w:spacing w:val="1"/>
        </w:rPr>
        <w:t xml:space="preserve"> </w:t>
      </w:r>
      <w:r w:rsidRPr="00DA0159">
        <w:t>законом</w:t>
      </w:r>
      <w:r w:rsidRPr="00DA0159">
        <w:rPr>
          <w:spacing w:val="1"/>
        </w:rPr>
        <w:t xml:space="preserve"> </w:t>
      </w:r>
      <w:r w:rsidRPr="00DA0159">
        <w:t>ценностям</w:t>
      </w:r>
      <w:r w:rsidRPr="00DA0159">
        <w:rPr>
          <w:spacing w:val="1"/>
        </w:rPr>
        <w:t xml:space="preserve"> </w:t>
      </w:r>
      <w:r w:rsidRPr="00DA0159">
        <w:t>по</w:t>
      </w:r>
      <w:r w:rsidRPr="00DA0159">
        <w:rPr>
          <w:spacing w:val="1"/>
        </w:rPr>
        <w:t xml:space="preserve"> </w:t>
      </w:r>
      <w:r w:rsidRPr="00DA0159">
        <w:t>муниципальному</w:t>
      </w:r>
      <w:r w:rsidRPr="00DA0159">
        <w:rPr>
          <w:spacing w:val="1"/>
        </w:rPr>
        <w:t xml:space="preserve"> </w:t>
      </w:r>
      <w:r w:rsidRPr="00DA0159">
        <w:t>земельному</w:t>
      </w:r>
      <w:r w:rsidRPr="00DA0159">
        <w:rPr>
          <w:spacing w:val="1"/>
        </w:rPr>
        <w:t xml:space="preserve"> </w:t>
      </w:r>
      <w:r w:rsidRPr="00DA0159">
        <w:t>контролю</w:t>
      </w:r>
      <w:r w:rsidRPr="00DA0159">
        <w:rPr>
          <w:spacing w:val="1"/>
        </w:rPr>
        <w:t xml:space="preserve"> </w:t>
      </w:r>
      <w:r w:rsidRPr="00DA0159">
        <w:t>(далее</w:t>
      </w:r>
      <w:r w:rsidRPr="00DA0159">
        <w:rPr>
          <w:spacing w:val="1"/>
        </w:rPr>
        <w:t xml:space="preserve"> </w:t>
      </w:r>
      <w:r w:rsidRPr="00DA0159">
        <w:t>–</w:t>
      </w:r>
      <w:r w:rsidRPr="00DA0159">
        <w:rPr>
          <w:spacing w:val="1"/>
        </w:rPr>
        <w:t xml:space="preserve"> </w:t>
      </w:r>
      <w:r w:rsidRPr="00DA0159">
        <w:t>Программа</w:t>
      </w:r>
      <w:r w:rsidRPr="00DA0159">
        <w:rPr>
          <w:spacing w:val="1"/>
        </w:rPr>
        <w:t xml:space="preserve"> </w:t>
      </w:r>
      <w:r w:rsidRPr="00DA0159">
        <w:t>профилактики)</w:t>
      </w:r>
      <w:r w:rsidRPr="00DA0159">
        <w:rPr>
          <w:spacing w:val="1"/>
        </w:rPr>
        <w:t xml:space="preserve"> </w:t>
      </w:r>
      <w:r w:rsidRPr="00DA0159">
        <w:t>направлена</w:t>
      </w:r>
      <w:r w:rsidRPr="00DA0159">
        <w:rPr>
          <w:spacing w:val="1"/>
        </w:rPr>
        <w:t xml:space="preserve"> </w:t>
      </w:r>
      <w:r w:rsidRPr="00DA0159">
        <w:t>на</w:t>
      </w:r>
      <w:r w:rsidRPr="00DA0159">
        <w:rPr>
          <w:spacing w:val="1"/>
        </w:rPr>
        <w:t xml:space="preserve"> </w:t>
      </w:r>
      <w:r w:rsidRPr="00DA0159">
        <w:t>предупреждение</w:t>
      </w:r>
      <w:r w:rsidRPr="00DA0159">
        <w:rPr>
          <w:spacing w:val="1"/>
        </w:rPr>
        <w:t xml:space="preserve"> </w:t>
      </w:r>
      <w:r w:rsidRPr="00DA0159">
        <w:t>нарушений</w:t>
      </w:r>
      <w:r w:rsidRPr="00DA0159">
        <w:rPr>
          <w:spacing w:val="1"/>
        </w:rPr>
        <w:t xml:space="preserve"> </w:t>
      </w:r>
      <w:r w:rsidRPr="00DA0159">
        <w:t>органами</w:t>
      </w:r>
      <w:r w:rsidRPr="00DA0159">
        <w:rPr>
          <w:spacing w:val="1"/>
        </w:rPr>
        <w:t xml:space="preserve"> </w:t>
      </w:r>
      <w:r w:rsidRPr="00DA0159">
        <w:t>государственной</w:t>
      </w:r>
      <w:r w:rsidRPr="00DA0159">
        <w:rPr>
          <w:spacing w:val="1"/>
        </w:rPr>
        <w:t xml:space="preserve"> </w:t>
      </w:r>
      <w:r w:rsidRPr="00DA0159">
        <w:t>власти, органами местного самоуправления, юридическими лицами, их руководителями и</w:t>
      </w:r>
      <w:r w:rsidRPr="00DA0159">
        <w:rPr>
          <w:spacing w:val="1"/>
        </w:rPr>
        <w:t xml:space="preserve"> </w:t>
      </w:r>
      <w:r w:rsidRPr="00DA0159">
        <w:t>иными</w:t>
      </w:r>
      <w:r w:rsidRPr="00DA0159">
        <w:rPr>
          <w:spacing w:val="14"/>
        </w:rPr>
        <w:t xml:space="preserve"> </w:t>
      </w:r>
      <w:r w:rsidRPr="00DA0159">
        <w:t>должностными</w:t>
      </w:r>
      <w:r w:rsidRPr="00DA0159">
        <w:rPr>
          <w:spacing w:val="14"/>
        </w:rPr>
        <w:t xml:space="preserve"> </w:t>
      </w:r>
      <w:r w:rsidRPr="00DA0159">
        <w:t>лицами,</w:t>
      </w:r>
      <w:r w:rsidRPr="00DA0159">
        <w:rPr>
          <w:spacing w:val="14"/>
        </w:rPr>
        <w:t xml:space="preserve"> </w:t>
      </w:r>
      <w:r w:rsidRPr="00DA0159">
        <w:t>индивидуальными</w:t>
      </w:r>
      <w:r w:rsidRPr="00DA0159">
        <w:rPr>
          <w:spacing w:val="14"/>
        </w:rPr>
        <w:t xml:space="preserve"> </w:t>
      </w:r>
      <w:r w:rsidRPr="00DA0159">
        <w:t>предпринимателями,</w:t>
      </w:r>
      <w:r w:rsidRPr="00DA0159">
        <w:rPr>
          <w:spacing w:val="15"/>
        </w:rPr>
        <w:t xml:space="preserve"> </w:t>
      </w:r>
      <w:r w:rsidRPr="00DA0159">
        <w:t>гражданами</w:t>
      </w:r>
      <w:r w:rsidRPr="00DA0159">
        <w:rPr>
          <w:spacing w:val="14"/>
        </w:rPr>
        <w:t xml:space="preserve"> </w:t>
      </w:r>
      <w:r w:rsidRPr="00DA0159">
        <w:t>(далее–</w:t>
      </w:r>
      <w:r w:rsidRPr="00DA0159">
        <w:rPr>
          <w:spacing w:val="1"/>
        </w:rPr>
        <w:t xml:space="preserve"> </w:t>
      </w:r>
      <w:r w:rsidRPr="00DA0159">
        <w:t>подконтрольные</w:t>
      </w:r>
      <w:r w:rsidRPr="00DA0159">
        <w:rPr>
          <w:spacing w:val="1"/>
        </w:rPr>
        <w:t xml:space="preserve"> </w:t>
      </w:r>
      <w:r w:rsidRPr="00DA0159">
        <w:t>субъекты)</w:t>
      </w:r>
      <w:r w:rsidRPr="00DA0159">
        <w:rPr>
          <w:spacing w:val="1"/>
        </w:rPr>
        <w:t xml:space="preserve"> </w:t>
      </w:r>
      <w:r w:rsidRPr="00DA0159">
        <w:t>обязательных</w:t>
      </w:r>
      <w:r w:rsidRPr="00DA0159">
        <w:rPr>
          <w:spacing w:val="1"/>
        </w:rPr>
        <w:t xml:space="preserve"> </w:t>
      </w:r>
      <w:r w:rsidRPr="00DA0159">
        <w:t>требований</w:t>
      </w:r>
      <w:r w:rsidRPr="00DA0159">
        <w:rPr>
          <w:spacing w:val="1"/>
        </w:rPr>
        <w:t xml:space="preserve"> </w:t>
      </w:r>
      <w:r w:rsidRPr="00DA0159">
        <w:t>земельного</w:t>
      </w:r>
      <w:r w:rsidRPr="00DA0159">
        <w:rPr>
          <w:spacing w:val="1"/>
        </w:rPr>
        <w:t xml:space="preserve"> </w:t>
      </w:r>
      <w:r w:rsidRPr="00DA0159">
        <w:t>законодательства</w:t>
      </w:r>
      <w:r w:rsidRPr="00DA0159">
        <w:rPr>
          <w:spacing w:val="1"/>
        </w:rPr>
        <w:t xml:space="preserve"> </w:t>
      </w:r>
      <w:r w:rsidRPr="00DA0159">
        <w:t>и</w:t>
      </w:r>
      <w:r w:rsidRPr="00DA0159">
        <w:rPr>
          <w:spacing w:val="1"/>
        </w:rPr>
        <w:t xml:space="preserve"> </w:t>
      </w:r>
      <w:r w:rsidRPr="00DA0159">
        <w:t>снижения рисков причинения вреда (ущерба) охраняемым законом ценностям, разъяснения</w:t>
      </w:r>
      <w:r w:rsidRPr="00DA0159">
        <w:rPr>
          <w:spacing w:val="-57"/>
        </w:rPr>
        <w:t xml:space="preserve"> </w:t>
      </w:r>
      <w:r w:rsidRPr="00DA0159">
        <w:t>подконтрольным</w:t>
      </w:r>
      <w:r w:rsidRPr="00DA0159">
        <w:rPr>
          <w:spacing w:val="1"/>
        </w:rPr>
        <w:t xml:space="preserve"> </w:t>
      </w:r>
      <w:r w:rsidRPr="00DA0159">
        <w:t>субъектам</w:t>
      </w:r>
      <w:r w:rsidRPr="00DA0159">
        <w:rPr>
          <w:spacing w:val="1"/>
        </w:rPr>
        <w:t xml:space="preserve"> </w:t>
      </w:r>
      <w:r w:rsidRPr="00DA0159">
        <w:t>обязательных</w:t>
      </w:r>
      <w:r w:rsidRPr="00DA0159">
        <w:rPr>
          <w:spacing w:val="1"/>
        </w:rPr>
        <w:t xml:space="preserve"> </w:t>
      </w:r>
      <w:r w:rsidRPr="00DA0159">
        <w:t>требований</w:t>
      </w:r>
      <w:r w:rsidRPr="00DA0159">
        <w:rPr>
          <w:spacing w:val="1"/>
        </w:rPr>
        <w:t xml:space="preserve"> </w:t>
      </w:r>
      <w:r w:rsidRPr="00DA0159">
        <w:t>земельного</w:t>
      </w:r>
      <w:r w:rsidRPr="00DA0159">
        <w:rPr>
          <w:spacing w:val="1"/>
        </w:rPr>
        <w:t xml:space="preserve"> </w:t>
      </w:r>
      <w:r w:rsidRPr="00DA0159">
        <w:t>законодательства</w:t>
      </w:r>
      <w:r w:rsidRPr="00DA0159">
        <w:rPr>
          <w:spacing w:val="1"/>
        </w:rPr>
        <w:t xml:space="preserve"> </w:t>
      </w:r>
      <w:r w:rsidRPr="00DA0159">
        <w:t>в</w:t>
      </w:r>
      <w:r w:rsidRPr="00DA0159">
        <w:rPr>
          <w:spacing w:val="1"/>
        </w:rPr>
        <w:t xml:space="preserve"> </w:t>
      </w:r>
      <w:r w:rsidRPr="00DA0159">
        <w:t>отношении</w:t>
      </w:r>
      <w:r w:rsidRPr="00DA0159">
        <w:rPr>
          <w:spacing w:val="-2"/>
        </w:rPr>
        <w:t xml:space="preserve"> </w:t>
      </w:r>
      <w:r w:rsidRPr="00DA0159">
        <w:t>объектов</w:t>
      </w:r>
      <w:r w:rsidRPr="00DA0159">
        <w:rPr>
          <w:spacing w:val="-2"/>
        </w:rPr>
        <w:t xml:space="preserve"> </w:t>
      </w:r>
      <w:r w:rsidRPr="00DA0159">
        <w:t>земельных отношений.</w:t>
      </w:r>
    </w:p>
    <w:p w:rsidR="004D5844" w:rsidRPr="00DA0159" w:rsidRDefault="004D5844" w:rsidP="004D5844">
      <w:pPr>
        <w:pStyle w:val="a5"/>
        <w:widowControl w:val="0"/>
        <w:tabs>
          <w:tab w:val="left" w:pos="1513"/>
        </w:tabs>
        <w:autoSpaceDE w:val="0"/>
        <w:autoSpaceDN w:val="0"/>
        <w:spacing w:after="0" w:line="240" w:lineRule="auto"/>
        <w:ind w:left="0" w:right="289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</w:t>
      </w:r>
      <w:r w:rsidRPr="00DA0159">
        <w:rPr>
          <w:rFonts w:ascii="Times New Roman" w:hAnsi="Times New Roman"/>
          <w:sz w:val="24"/>
        </w:rPr>
        <w:t>Муниципальный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земельный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контроль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осуществляется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администрацией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pacing w:val="1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spacing w:val="1"/>
          <w:sz w:val="24"/>
        </w:rPr>
        <w:t>пгт</w:t>
      </w:r>
      <w:proofErr w:type="spellEnd"/>
      <w:r>
        <w:rPr>
          <w:rFonts w:ascii="Times New Roman" w:hAnsi="Times New Roman"/>
          <w:spacing w:val="1"/>
          <w:sz w:val="24"/>
        </w:rPr>
        <w:t xml:space="preserve"> Кокоревка </w:t>
      </w:r>
      <w:proofErr w:type="spellStart"/>
      <w:r w:rsidRPr="00DA0159">
        <w:rPr>
          <w:rFonts w:ascii="Times New Roman" w:hAnsi="Times New Roman"/>
          <w:sz w:val="24"/>
        </w:rPr>
        <w:t>Суземского</w:t>
      </w:r>
      <w:proofErr w:type="spellEnd"/>
      <w:r w:rsidRPr="00DA0159">
        <w:rPr>
          <w:rFonts w:ascii="Times New Roman" w:hAnsi="Times New Roman"/>
          <w:sz w:val="24"/>
        </w:rPr>
        <w:t xml:space="preserve"> района в </w:t>
      </w:r>
      <w:r>
        <w:rPr>
          <w:rFonts w:ascii="Times New Roman" w:hAnsi="Times New Roman"/>
          <w:sz w:val="24"/>
        </w:rPr>
        <w:t xml:space="preserve">лице инспектора-бухгалтера администрации </w:t>
      </w:r>
      <w:proofErr w:type="spellStart"/>
      <w:r>
        <w:rPr>
          <w:rFonts w:ascii="Times New Roman" w:hAnsi="Times New Roman"/>
          <w:sz w:val="24"/>
        </w:rPr>
        <w:t>пгт</w:t>
      </w:r>
      <w:proofErr w:type="spellEnd"/>
      <w:r>
        <w:rPr>
          <w:rFonts w:ascii="Times New Roman" w:hAnsi="Times New Roman"/>
          <w:sz w:val="24"/>
        </w:rPr>
        <w:t xml:space="preserve"> Кокоревка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(далее</w:t>
      </w:r>
      <w:r w:rsidRPr="00DA0159">
        <w:rPr>
          <w:rFonts w:ascii="Times New Roman" w:hAnsi="Times New Roman"/>
          <w:spacing w:val="2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– Должностное лицо, уполномоченное осуществлять муниципальный земельный контроль).</w:t>
      </w:r>
    </w:p>
    <w:p w:rsidR="004D5844" w:rsidRPr="00DA0159" w:rsidRDefault="004D5844" w:rsidP="004D5844">
      <w:pPr>
        <w:pStyle w:val="a5"/>
        <w:widowControl w:val="0"/>
        <w:tabs>
          <w:tab w:val="left" w:pos="1576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В </w:t>
      </w:r>
      <w:r w:rsidRPr="00DA0159">
        <w:rPr>
          <w:rFonts w:ascii="Times New Roman" w:hAnsi="Times New Roman"/>
          <w:sz w:val="24"/>
        </w:rPr>
        <w:t>2022 году (в период с 01.01.2022 года по 31.12.2022 года) в отношении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 xml:space="preserve">юридических лиц и индивидуальных предпринимателей плановые и внеплановые </w:t>
      </w:r>
      <w:proofErr w:type="gramStart"/>
      <w:r w:rsidRPr="00DA0159">
        <w:rPr>
          <w:rFonts w:ascii="Times New Roman" w:hAnsi="Times New Roman"/>
          <w:sz w:val="24"/>
        </w:rPr>
        <w:t>проверки</w:t>
      </w:r>
      <w:r>
        <w:rPr>
          <w:rFonts w:ascii="Times New Roman" w:hAnsi="Times New Roman"/>
          <w:sz w:val="24"/>
        </w:rPr>
        <w:t xml:space="preserve"> </w:t>
      </w:r>
      <w:r w:rsidRPr="00DA0159">
        <w:rPr>
          <w:rFonts w:ascii="Times New Roman" w:hAnsi="Times New Roman"/>
          <w:spacing w:val="-57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соблюдения</w:t>
      </w:r>
      <w:proofErr w:type="gramEnd"/>
      <w:r w:rsidRPr="00DA0159">
        <w:rPr>
          <w:rFonts w:ascii="Times New Roman" w:hAnsi="Times New Roman"/>
          <w:sz w:val="24"/>
        </w:rPr>
        <w:t xml:space="preserve"> земельного законодательства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не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проводились.</w:t>
      </w:r>
    </w:p>
    <w:p w:rsidR="004D5844" w:rsidRPr="00DA0159" w:rsidRDefault="004D5844" w:rsidP="004D5844">
      <w:pPr>
        <w:pStyle w:val="a5"/>
        <w:widowControl w:val="0"/>
        <w:tabs>
          <w:tab w:val="left" w:pos="1401"/>
        </w:tabs>
        <w:autoSpaceDE w:val="0"/>
        <w:autoSpaceDN w:val="0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</w:t>
      </w:r>
      <w:r w:rsidRPr="00DA0159">
        <w:rPr>
          <w:rFonts w:ascii="Times New Roman" w:hAnsi="Times New Roman"/>
          <w:sz w:val="24"/>
        </w:rPr>
        <w:t>Проведение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профилактических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мероприятий,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направленных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на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соблюдение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подконтрольными субъектами обязательных требований земельного законодательства, на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побуждение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подконтрольных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субъектов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к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добросовестности,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будет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способствовать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улучшению в целом ситуации, повышению ответственности подконтрольных субъектов,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снижению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количества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выявляемых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нарушений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обязательных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требований,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требований,</w:t>
      </w:r>
      <w:r w:rsidRPr="00DA0159">
        <w:rPr>
          <w:rFonts w:ascii="Times New Roman" w:hAnsi="Times New Roman"/>
          <w:spacing w:val="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установленных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муниципальными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правовыми актами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в</w:t>
      </w:r>
      <w:r w:rsidRPr="00DA0159">
        <w:rPr>
          <w:rFonts w:ascii="Times New Roman" w:hAnsi="Times New Roman"/>
          <w:spacing w:val="2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указанной</w:t>
      </w:r>
      <w:r w:rsidRPr="00DA0159">
        <w:rPr>
          <w:rFonts w:ascii="Times New Roman" w:hAnsi="Times New Roman"/>
          <w:spacing w:val="-1"/>
          <w:sz w:val="24"/>
        </w:rPr>
        <w:t xml:space="preserve"> </w:t>
      </w:r>
      <w:r w:rsidRPr="00DA0159">
        <w:rPr>
          <w:rFonts w:ascii="Times New Roman" w:hAnsi="Times New Roman"/>
          <w:sz w:val="24"/>
        </w:rPr>
        <w:t>сфере.</w:t>
      </w:r>
    </w:p>
    <w:p w:rsidR="002631D8" w:rsidRDefault="002631D8"/>
    <w:sectPr w:rsidR="002631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1DA"/>
    <w:rsid w:val="002631D8"/>
    <w:rsid w:val="004D5844"/>
    <w:rsid w:val="00CD1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564F9-0E75-4B6C-BE25-7DF2EA1EA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58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D5844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uiPriority w:val="1"/>
    <w:rsid w:val="004D5844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1"/>
    <w:qFormat/>
    <w:rsid w:val="004D584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Heading2">
    <w:name w:val="Heading 2"/>
    <w:basedOn w:val="a"/>
    <w:uiPriority w:val="1"/>
    <w:qFormat/>
    <w:rsid w:val="004D5844"/>
    <w:pPr>
      <w:widowControl w:val="0"/>
      <w:autoSpaceDE w:val="0"/>
      <w:autoSpaceDN w:val="0"/>
      <w:ind w:left="1413" w:hanging="1316"/>
      <w:outlineLvl w:val="2"/>
    </w:pPr>
    <w:rPr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400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Кокоревка</dc:creator>
  <cp:keywords/>
  <dc:description/>
  <cp:lastModifiedBy>Кокоревка</cp:lastModifiedBy>
  <cp:revision>2</cp:revision>
  <dcterms:created xsi:type="dcterms:W3CDTF">2023-03-03T12:43:00Z</dcterms:created>
  <dcterms:modified xsi:type="dcterms:W3CDTF">2023-03-03T12:43:00Z</dcterms:modified>
</cp:coreProperties>
</file>