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7DE" w:rsidRDefault="00001550" w:rsidP="005A47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47D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Сведения о способах получения консультаций по вопросам </w:t>
      </w:r>
    </w:p>
    <w:p w:rsidR="00001550" w:rsidRDefault="00001550" w:rsidP="005A47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47DE">
        <w:rPr>
          <w:rFonts w:ascii="Times New Roman" w:hAnsi="Times New Roman" w:cs="Times New Roman"/>
          <w:b/>
          <w:sz w:val="28"/>
          <w:szCs w:val="28"/>
          <w:lang w:eastAsia="ru-RU"/>
        </w:rPr>
        <w:t>соблюдения обязательных требований</w:t>
      </w:r>
    </w:p>
    <w:p w:rsidR="005A47DE" w:rsidRPr="005A47DE" w:rsidRDefault="005A47DE" w:rsidP="005A47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01550" w:rsidRDefault="00001550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Консультирование</w:t>
      </w:r>
    </w:p>
    <w:p w:rsidR="005A47DE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1. 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1) порядка проведения контрольных мероприятий;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2) периодичности проведения контрольных мероприятий;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3) порядка принятия решений по итогам контрольных мероприятий;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4) порядка обжалования решений Контрольного органа.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2. Инспекторы осуществляют консультирование контролируемых лиц и их представителей: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3. Индивидуальное консультирование на личном приеме каждого заявителя инспекторами не может превышать 10 минут.</w:t>
      </w:r>
    </w:p>
    <w:p w:rsidR="00001550" w:rsidRPr="005A47DE" w:rsidRDefault="00001550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Время разговора по телефону не должно превышать 10 минут.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4. 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5. Письменное консультирование контролируемых лиц и их представителей осуществляется по следующим вопросам: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1) профилактика рисков нарушения обязательных требований;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2) соблюдение обязательных требований;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3) порядок обжалования решений или действия Контрольного органа.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    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6. Контролируемое лицо вправе направить запрос о предоставлении письменного ответа в сроки, установленные Федеральным </w:t>
      </w:r>
      <w:hyperlink r:id="rId4" w:history="1">
        <w:r w:rsidR="00001550" w:rsidRPr="005A47DE">
          <w:rPr>
            <w:rFonts w:ascii="Times New Roman" w:eastAsia="Times New Roman" w:hAnsi="Times New Roman" w:cs="Times New Roman"/>
            <w:b/>
            <w:bCs/>
            <w:color w:val="2A2A2A"/>
            <w:sz w:val="28"/>
            <w:szCs w:val="28"/>
            <w:bdr w:val="none" w:sz="0" w:space="0" w:color="auto" w:frame="1"/>
            <w:lang w:eastAsia="ru-RU"/>
          </w:rPr>
          <w:t>законом</w:t>
        </w:r>
      </w:hyperlink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 от 02.05.2006 № 59-ФЗ «О порядке рассмотрения обращений граждан Российской Федерации».</w:t>
      </w:r>
    </w:p>
    <w:p w:rsidR="00001550" w:rsidRPr="005A47DE" w:rsidRDefault="005A47DE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        </w:t>
      </w:r>
      <w:r w:rsidR="00001550"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7. Контрольный орган осуществляет учет проведенных консультирований.</w:t>
      </w:r>
    </w:p>
    <w:p w:rsidR="00001550" w:rsidRPr="005A47DE" w:rsidRDefault="00001550" w:rsidP="005A47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 </w:t>
      </w:r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Контактная информация:</w:t>
      </w:r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Кокоревка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Суземского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</w:t>
      </w:r>
    </w:p>
    <w:p w:rsid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адрес: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п.Кокоревка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ул. Песочная, 15</w:t>
      </w:r>
      <w:r w:rsidRPr="005A47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телефон 8 (483 53) 2-83-93</w:t>
      </w:r>
    </w:p>
    <w:p w:rsid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47D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адрес электронной почты: </w:t>
      </w:r>
      <w:hyperlink r:id="rId5" w:history="1">
        <w:r w:rsidRPr="005A47DE">
          <w:rPr>
            <w:rFonts w:ascii="Times New Roman" w:hAnsi="Times New Roman" w:cs="Times New Roman"/>
            <w:sz w:val="28"/>
            <w:szCs w:val="28"/>
          </w:rPr>
          <w:t>KokorevkaADM@yandex.ru</w:t>
        </w:r>
      </w:hyperlink>
    </w:p>
    <w:p w:rsidR="005A47DE" w:rsidRPr="005A47DE" w:rsidRDefault="005A47DE" w:rsidP="005A4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C1F7A" w:rsidRPr="005A47DE" w:rsidRDefault="007C1F7A" w:rsidP="005A47D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C1F7A" w:rsidRPr="005A47DE" w:rsidSect="005A47DE">
      <w:pgSz w:w="11906" w:h="16838"/>
      <w:pgMar w:top="1134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50"/>
    <w:rsid w:val="00001550"/>
    <w:rsid w:val="005A47DE"/>
    <w:rsid w:val="007C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19BF8-DDE8-4225-B896-4E39CD8E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1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15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15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2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korevkaADM@yandex.ru" TargetMode="External"/><Relationship Id="rId4" Type="http://schemas.openxmlformats.org/officeDocument/2006/relationships/hyperlink" Target="consultantplus://offline/ref=5E6A5980DDC49DEF879D2EC1F223EBC9DB01A1693AC1EF7FF63C704701E48CD1DE1B2C709B4C735C6643BD95F3420E3B41FAB0A6E5258E6Cl8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userss</dc:creator>
  <cp:keywords/>
  <dc:description/>
  <cp:lastModifiedBy>userss</cp:lastModifiedBy>
  <cp:revision>2</cp:revision>
  <dcterms:created xsi:type="dcterms:W3CDTF">2022-06-29T13:03:00Z</dcterms:created>
  <dcterms:modified xsi:type="dcterms:W3CDTF">2022-06-29T13:03:00Z</dcterms:modified>
</cp:coreProperties>
</file>